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D48E" w14:textId="77777777" w:rsidR="00D0592E" w:rsidRDefault="005247E1" w:rsidP="005247E1">
      <w:pPr>
        <w:spacing w:before="100" w:beforeAutospacing="1" w:after="100" w:afterAutospacing="1"/>
        <w:jc w:val="both"/>
        <w:rPr>
          <w:rFonts w:ascii="Times New Roman" w:eastAsia="Times New Roman" w:hAnsi="Times New Roman"/>
          <w:sz w:val="26"/>
          <w:szCs w:val="26"/>
          <w:lang w:eastAsia="de-DE"/>
        </w:rPr>
      </w:pPr>
      <w:r w:rsidRPr="005247E1">
        <w:rPr>
          <w:rFonts w:ascii="Times New Roman" w:eastAsia="Times New Roman" w:hAnsi="Times New Roman"/>
          <w:b/>
          <w:bCs/>
          <w:sz w:val="26"/>
          <w:szCs w:val="26"/>
          <w:lang w:eastAsia="de-DE"/>
        </w:rPr>
        <w:t>Hauptthema der Seminare 03.09.</w:t>
      </w:r>
      <w:r w:rsidR="00D0592E">
        <w:rPr>
          <w:rFonts w:ascii="Times New Roman" w:eastAsia="Times New Roman" w:hAnsi="Times New Roman"/>
          <w:b/>
          <w:bCs/>
          <w:sz w:val="26"/>
          <w:szCs w:val="26"/>
          <w:lang w:eastAsia="de-DE"/>
        </w:rPr>
        <w:t>/04.11.2022</w:t>
      </w:r>
      <w:r w:rsidRPr="005247E1">
        <w:rPr>
          <w:rFonts w:ascii="Times New Roman" w:eastAsia="Times New Roman" w:hAnsi="Times New Roman"/>
          <w:b/>
          <w:bCs/>
          <w:sz w:val="26"/>
          <w:szCs w:val="26"/>
          <w:lang w:eastAsia="de-DE"/>
        </w:rPr>
        <w:t xml:space="preserve">                                                    </w:t>
      </w:r>
      <w:r w:rsidRPr="005247E1">
        <w:rPr>
          <w:rFonts w:ascii="Times New Roman" w:eastAsia="Times New Roman" w:hAnsi="Times New Roman"/>
          <w:sz w:val="26"/>
          <w:szCs w:val="26"/>
          <w:lang w:eastAsia="de-DE"/>
        </w:rPr>
        <w:t xml:space="preserve"> </w:t>
      </w:r>
    </w:p>
    <w:p w14:paraId="438A2966" w14:textId="3AB38A05" w:rsidR="00D0592E" w:rsidRDefault="00D0592E" w:rsidP="005247E1">
      <w:pPr>
        <w:spacing w:before="100" w:beforeAutospacing="1" w:after="100" w:afterAutospacing="1"/>
        <w:jc w:val="both"/>
        <w:rPr>
          <w:rFonts w:ascii="Times New Roman" w:eastAsia="Times New Roman" w:hAnsi="Times New Roman"/>
          <w:sz w:val="26"/>
          <w:szCs w:val="26"/>
          <w:lang w:eastAsia="de-DE"/>
        </w:rPr>
      </w:pPr>
      <w:r w:rsidRPr="00D0592E">
        <w:rPr>
          <w:rFonts w:ascii="Times New Roman" w:eastAsia="Times New Roman" w:hAnsi="Times New Roman"/>
          <w:b/>
          <w:bCs/>
          <w:sz w:val="26"/>
          <w:szCs w:val="26"/>
          <w:lang w:eastAsia="de-DE"/>
        </w:rPr>
        <w:t>Therapie</w:t>
      </w:r>
      <w:r w:rsidR="009D460C">
        <w:rPr>
          <w:rFonts w:ascii="Times New Roman" w:eastAsia="Times New Roman" w:hAnsi="Times New Roman"/>
          <w:b/>
          <w:bCs/>
          <w:sz w:val="26"/>
          <w:szCs w:val="26"/>
          <w:lang w:eastAsia="de-DE"/>
        </w:rPr>
        <w:t xml:space="preserve"> mit potenzierten Organpräparaten und ihre Ergänzung durch </w:t>
      </w:r>
      <w:proofErr w:type="spellStart"/>
      <w:r w:rsidR="009D460C">
        <w:rPr>
          <w:rFonts w:ascii="Times New Roman" w:eastAsia="Times New Roman" w:hAnsi="Times New Roman"/>
          <w:b/>
          <w:bCs/>
          <w:sz w:val="26"/>
          <w:szCs w:val="26"/>
          <w:lang w:eastAsia="de-DE"/>
        </w:rPr>
        <w:t>homöop</w:t>
      </w:r>
      <w:proofErr w:type="spellEnd"/>
      <w:r w:rsidR="009D460C">
        <w:rPr>
          <w:rFonts w:ascii="Times New Roman" w:eastAsia="Times New Roman" w:hAnsi="Times New Roman"/>
          <w:b/>
          <w:bCs/>
          <w:sz w:val="26"/>
          <w:szCs w:val="26"/>
          <w:lang w:eastAsia="de-DE"/>
        </w:rPr>
        <w:t>-pathische Einzelmittel</w:t>
      </w:r>
    </w:p>
    <w:p w14:paraId="10070BE3" w14:textId="54D77D69" w:rsidR="005247E1" w:rsidRPr="005247E1" w:rsidRDefault="005247E1" w:rsidP="005247E1">
      <w:pPr>
        <w:spacing w:before="100" w:beforeAutospacing="1" w:after="100" w:afterAutospacing="1"/>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Organpräparate verstärken und ergänzen die pflanzlichen, tierischen und mineralisch-metallischen homöopathischen Arzneimittel. Sie unterstützen das jeweilige Organ oder Organsystem in seinem spezifischen Stoffwechsel bei der Regeneration. Die Verbesserung z.B. der Mobilität, die Reduktion des Entzündungsschmerzes, die Rückbildung von Missempfindungen an den Sinnesorganen sind bei reversiblen Organschäden</w:t>
      </w:r>
      <w:r>
        <w:rPr>
          <w:rFonts w:ascii="Times New Roman" w:eastAsia="Times New Roman" w:hAnsi="Times New Roman"/>
          <w:sz w:val="26"/>
          <w:szCs w:val="26"/>
          <w:lang w:eastAsia="de-DE"/>
        </w:rPr>
        <w:t xml:space="preserve"> ausgesprochen positiv. </w:t>
      </w:r>
      <w:r w:rsidRPr="005247E1">
        <w:rPr>
          <w:rFonts w:ascii="Times New Roman" w:eastAsia="Times New Roman" w:hAnsi="Times New Roman"/>
          <w:sz w:val="26"/>
          <w:szCs w:val="26"/>
          <w:lang w:eastAsia="de-DE"/>
        </w:rPr>
        <w:t>Nachdem es</w:t>
      </w:r>
      <w:r>
        <w:rPr>
          <w:rFonts w:ascii="Times New Roman" w:eastAsia="Times New Roman" w:hAnsi="Times New Roman"/>
          <w:sz w:val="26"/>
          <w:szCs w:val="26"/>
          <w:lang w:eastAsia="de-DE"/>
        </w:rPr>
        <w:t xml:space="preserve"> </w:t>
      </w:r>
      <w:r w:rsidRPr="005247E1">
        <w:rPr>
          <w:rFonts w:ascii="Times New Roman" w:eastAsia="Times New Roman" w:hAnsi="Times New Roman"/>
          <w:sz w:val="26"/>
          <w:szCs w:val="26"/>
          <w:lang w:eastAsia="de-DE"/>
        </w:rPr>
        <w:t>1999 zu einer umfassenden Einschränkung der potenzierten Organpräparate gekommen ist, steht nun eine weitere einschränkende Streichung dieser therapeutisch wertvollen Stoffe an.</w:t>
      </w:r>
    </w:p>
    <w:p w14:paraId="795FB48A" w14:textId="26B6CDD5" w:rsidR="005247E1" w:rsidRPr="005247E1" w:rsidRDefault="005247E1" w:rsidP="005247E1">
      <w:pPr>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In diese</w:t>
      </w:r>
      <w:r>
        <w:rPr>
          <w:rFonts w:ascii="Times New Roman" w:eastAsia="Times New Roman" w:hAnsi="Times New Roman"/>
          <w:sz w:val="26"/>
          <w:szCs w:val="26"/>
          <w:lang w:eastAsia="de-DE"/>
        </w:rPr>
        <w:t>n</w:t>
      </w:r>
      <w:r w:rsidRPr="005247E1">
        <w:rPr>
          <w:rFonts w:ascii="Times New Roman" w:eastAsia="Times New Roman" w:hAnsi="Times New Roman"/>
          <w:sz w:val="26"/>
          <w:szCs w:val="26"/>
          <w:lang w:eastAsia="de-DE"/>
        </w:rPr>
        <w:t xml:space="preserve"> Seminar</w:t>
      </w:r>
      <w:r>
        <w:rPr>
          <w:rFonts w:ascii="Times New Roman" w:eastAsia="Times New Roman" w:hAnsi="Times New Roman"/>
          <w:sz w:val="26"/>
          <w:szCs w:val="26"/>
          <w:lang w:eastAsia="de-DE"/>
        </w:rPr>
        <w:t>en</w:t>
      </w:r>
      <w:r w:rsidRPr="005247E1">
        <w:rPr>
          <w:rFonts w:ascii="Times New Roman" w:eastAsia="Times New Roman" w:hAnsi="Times New Roman"/>
          <w:sz w:val="26"/>
          <w:szCs w:val="26"/>
          <w:lang w:eastAsia="de-DE"/>
        </w:rPr>
        <w:t xml:space="preserve"> gehe ich auf die noch verfügbaren Organmittel der Firma WALA sowie auf die noch vorhandene, sehr ausgedünnte Literatur ein. Und ich zeige die </w:t>
      </w:r>
      <w:proofErr w:type="spellStart"/>
      <w:r w:rsidRPr="005247E1">
        <w:rPr>
          <w:rFonts w:ascii="Times New Roman" w:eastAsia="Times New Roman" w:hAnsi="Times New Roman"/>
          <w:sz w:val="26"/>
          <w:szCs w:val="26"/>
          <w:lang w:eastAsia="de-DE"/>
        </w:rPr>
        <w:t>Mög</w:t>
      </w:r>
      <w:r w:rsidR="009D460C">
        <w:rPr>
          <w:rFonts w:ascii="Times New Roman" w:eastAsia="Times New Roman" w:hAnsi="Times New Roman"/>
          <w:sz w:val="26"/>
          <w:szCs w:val="26"/>
          <w:lang w:eastAsia="de-DE"/>
        </w:rPr>
        <w:t>-</w:t>
      </w:r>
      <w:r w:rsidRPr="005247E1">
        <w:rPr>
          <w:rFonts w:ascii="Times New Roman" w:eastAsia="Times New Roman" w:hAnsi="Times New Roman"/>
          <w:sz w:val="26"/>
          <w:szCs w:val="26"/>
          <w:lang w:eastAsia="de-DE"/>
        </w:rPr>
        <w:t>lichkeiten</w:t>
      </w:r>
      <w:proofErr w:type="spellEnd"/>
      <w:r w:rsidRPr="005247E1">
        <w:rPr>
          <w:rFonts w:ascii="Times New Roman" w:eastAsia="Times New Roman" w:hAnsi="Times New Roman"/>
          <w:sz w:val="26"/>
          <w:szCs w:val="26"/>
          <w:lang w:eastAsia="de-DE"/>
        </w:rPr>
        <w:t xml:space="preserve"> der Beschaffung</w:t>
      </w:r>
      <w:r>
        <w:rPr>
          <w:rFonts w:ascii="Times New Roman" w:eastAsia="Times New Roman" w:hAnsi="Times New Roman"/>
          <w:sz w:val="26"/>
          <w:szCs w:val="26"/>
          <w:lang w:eastAsia="de-DE"/>
        </w:rPr>
        <w:t xml:space="preserve">, </w:t>
      </w:r>
      <w:r w:rsidRPr="005247E1">
        <w:rPr>
          <w:rFonts w:ascii="Times New Roman" w:eastAsia="Times New Roman" w:hAnsi="Times New Roman"/>
          <w:sz w:val="26"/>
          <w:szCs w:val="26"/>
          <w:lang w:eastAsia="de-DE"/>
        </w:rPr>
        <w:t xml:space="preserve">der Bevorratung sowie der weiterhin bestehenden </w:t>
      </w:r>
      <w:proofErr w:type="spellStart"/>
      <w:r w:rsidRPr="005247E1">
        <w:rPr>
          <w:rFonts w:ascii="Times New Roman" w:eastAsia="Times New Roman" w:hAnsi="Times New Roman"/>
          <w:sz w:val="26"/>
          <w:szCs w:val="26"/>
          <w:lang w:eastAsia="de-DE"/>
        </w:rPr>
        <w:t>Ressour</w:t>
      </w:r>
      <w:r w:rsidR="009D460C">
        <w:rPr>
          <w:rFonts w:ascii="Times New Roman" w:eastAsia="Times New Roman" w:hAnsi="Times New Roman"/>
          <w:sz w:val="26"/>
          <w:szCs w:val="26"/>
          <w:lang w:eastAsia="de-DE"/>
        </w:rPr>
        <w:t>-</w:t>
      </w:r>
      <w:r w:rsidRPr="005247E1">
        <w:rPr>
          <w:rFonts w:ascii="Times New Roman" w:eastAsia="Times New Roman" w:hAnsi="Times New Roman"/>
          <w:sz w:val="26"/>
          <w:szCs w:val="26"/>
          <w:lang w:eastAsia="de-DE"/>
        </w:rPr>
        <w:t>cen</w:t>
      </w:r>
      <w:proofErr w:type="spellEnd"/>
      <w:r w:rsidRPr="005247E1">
        <w:rPr>
          <w:rFonts w:ascii="Times New Roman" w:eastAsia="Times New Roman" w:hAnsi="Times New Roman"/>
          <w:sz w:val="26"/>
          <w:szCs w:val="26"/>
          <w:lang w:eastAsia="de-DE"/>
        </w:rPr>
        <w:t xml:space="preserve"> auf.</w:t>
      </w:r>
    </w:p>
    <w:p w14:paraId="679E115C" w14:textId="77777777" w:rsidR="005247E1" w:rsidRPr="005247E1" w:rsidRDefault="005247E1" w:rsidP="005247E1">
      <w:pPr>
        <w:jc w:val="both"/>
        <w:rPr>
          <w:rFonts w:ascii="Times New Roman" w:eastAsia="Times New Roman" w:hAnsi="Times New Roman"/>
          <w:sz w:val="24"/>
          <w:szCs w:val="24"/>
          <w:lang w:eastAsia="de-DE"/>
        </w:rPr>
      </w:pPr>
    </w:p>
    <w:p w14:paraId="360CE0BF" w14:textId="77777777" w:rsidR="005247E1" w:rsidRPr="005247E1" w:rsidRDefault="005247E1" w:rsidP="005247E1">
      <w:pPr>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Bei dem</w:t>
      </w:r>
      <w:r w:rsidRPr="005247E1">
        <w:rPr>
          <w:rFonts w:ascii="Times New Roman" w:eastAsia="Times New Roman" w:hAnsi="Times New Roman"/>
          <w:b/>
          <w:bCs/>
          <w:sz w:val="26"/>
          <w:szCs w:val="26"/>
          <w:lang w:eastAsia="de-DE"/>
        </w:rPr>
        <w:t xml:space="preserve"> Seminar am 3. September 2022</w:t>
      </w:r>
      <w:r w:rsidRPr="005247E1">
        <w:rPr>
          <w:rFonts w:ascii="Times New Roman" w:eastAsia="Times New Roman" w:hAnsi="Times New Roman"/>
          <w:sz w:val="26"/>
          <w:szCs w:val="26"/>
          <w:lang w:eastAsia="de-DE"/>
        </w:rPr>
        <w:t xml:space="preserve"> </w:t>
      </w:r>
    </w:p>
    <w:p w14:paraId="2716CF90" w14:textId="25C29E90" w:rsidR="005247E1" w:rsidRPr="005247E1" w:rsidRDefault="005247E1" w:rsidP="005247E1">
      <w:pPr>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werden die wichtigsten Organmittel i</w:t>
      </w:r>
      <w:r>
        <w:rPr>
          <w:rFonts w:ascii="Times New Roman" w:eastAsia="Times New Roman" w:hAnsi="Times New Roman"/>
          <w:sz w:val="26"/>
          <w:szCs w:val="26"/>
          <w:lang w:eastAsia="de-DE"/>
        </w:rPr>
        <w:t>n</w:t>
      </w:r>
      <w:r w:rsidRPr="005247E1">
        <w:rPr>
          <w:rFonts w:ascii="Times New Roman" w:eastAsia="Times New Roman" w:hAnsi="Times New Roman"/>
          <w:sz w:val="26"/>
          <w:szCs w:val="26"/>
          <w:lang w:eastAsia="de-DE"/>
        </w:rPr>
        <w:t xml:space="preserve"> Bezug auf den Bewegungsapparat vorgestellt.</w:t>
      </w:r>
    </w:p>
    <w:p w14:paraId="3125886D" w14:textId="2FF2C216" w:rsidR="005247E1" w:rsidRPr="005247E1" w:rsidRDefault="005247E1" w:rsidP="005247E1">
      <w:pPr>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Die Ursachen von Fehlfunktionen, Schmerzen und Einschränkungen des Bewegungsapparates sind vielfältig. Beteiligte Gewebe wie Knochen, Gelenke, Knorpel, Sehnen und Bänder, Schleimhäute, Faszien und Muskeln werden durch einzelne, gewebebezogene Organmittel dargestellt und, soweit immer möglich, werden diese Organmittel mit ihren ergänzenden homöopathischen Einzelmitteln (Synergieeffekt) anhand von Fallbeispielen erläutert.</w:t>
      </w:r>
    </w:p>
    <w:p w14:paraId="07EF9185" w14:textId="0243F2C1" w:rsidR="005247E1" w:rsidRPr="005247E1" w:rsidRDefault="005247E1" w:rsidP="005247E1">
      <w:pPr>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 xml:space="preserve">Gerade bei altersbedingten, bei berufsbezogenen oder durch intensiven Sport </w:t>
      </w:r>
      <w:proofErr w:type="spellStart"/>
      <w:r w:rsidRPr="005247E1">
        <w:rPr>
          <w:rFonts w:ascii="Times New Roman" w:eastAsia="Times New Roman" w:hAnsi="Times New Roman"/>
          <w:sz w:val="26"/>
          <w:szCs w:val="26"/>
          <w:lang w:eastAsia="de-DE"/>
        </w:rPr>
        <w:t>entstan</w:t>
      </w:r>
      <w:proofErr w:type="spellEnd"/>
      <w:r w:rsidR="009D460C">
        <w:rPr>
          <w:rFonts w:ascii="Times New Roman" w:eastAsia="Times New Roman" w:hAnsi="Times New Roman"/>
          <w:sz w:val="26"/>
          <w:szCs w:val="26"/>
          <w:lang w:eastAsia="de-DE"/>
        </w:rPr>
        <w:t>-</w:t>
      </w:r>
      <w:r w:rsidRPr="005247E1">
        <w:rPr>
          <w:rFonts w:ascii="Times New Roman" w:eastAsia="Times New Roman" w:hAnsi="Times New Roman"/>
          <w:sz w:val="26"/>
          <w:szCs w:val="26"/>
          <w:lang w:eastAsia="de-DE"/>
        </w:rPr>
        <w:t xml:space="preserve">denen degenerativen Befunden des </w:t>
      </w:r>
      <w:proofErr w:type="spellStart"/>
      <w:r w:rsidRPr="005247E1">
        <w:rPr>
          <w:rFonts w:ascii="Times New Roman" w:eastAsia="Times New Roman" w:hAnsi="Times New Roman"/>
          <w:sz w:val="26"/>
          <w:szCs w:val="26"/>
          <w:lang w:eastAsia="de-DE"/>
        </w:rPr>
        <w:t>Stütz-und</w:t>
      </w:r>
      <w:proofErr w:type="spellEnd"/>
      <w:r w:rsidRPr="005247E1">
        <w:rPr>
          <w:rFonts w:ascii="Times New Roman" w:eastAsia="Times New Roman" w:hAnsi="Times New Roman"/>
          <w:sz w:val="26"/>
          <w:szCs w:val="26"/>
          <w:lang w:eastAsia="de-DE"/>
        </w:rPr>
        <w:t xml:space="preserve"> Bindegewebe können die potenzierten Organpräparate eine große Hilfe sein.</w:t>
      </w:r>
    </w:p>
    <w:p w14:paraId="0CAE5F94" w14:textId="77777777" w:rsidR="005247E1" w:rsidRPr="005247E1" w:rsidRDefault="005247E1" w:rsidP="005247E1">
      <w:pPr>
        <w:jc w:val="both"/>
        <w:rPr>
          <w:rFonts w:ascii="Times New Roman" w:eastAsia="Times New Roman" w:hAnsi="Times New Roman"/>
          <w:sz w:val="24"/>
          <w:szCs w:val="24"/>
          <w:lang w:eastAsia="de-DE"/>
        </w:rPr>
      </w:pPr>
    </w:p>
    <w:p w14:paraId="18957674" w14:textId="77777777" w:rsidR="005247E1" w:rsidRPr="005247E1" w:rsidRDefault="005247E1" w:rsidP="005247E1">
      <w:pPr>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 xml:space="preserve">Bei dem </w:t>
      </w:r>
      <w:r w:rsidRPr="005247E1">
        <w:rPr>
          <w:rFonts w:ascii="Times New Roman" w:eastAsia="Times New Roman" w:hAnsi="Times New Roman"/>
          <w:b/>
          <w:bCs/>
          <w:sz w:val="26"/>
          <w:szCs w:val="26"/>
          <w:lang w:eastAsia="de-DE"/>
        </w:rPr>
        <w:t>Seminar am 04. November 2022</w:t>
      </w:r>
      <w:r w:rsidRPr="005247E1">
        <w:rPr>
          <w:rFonts w:ascii="Times New Roman" w:eastAsia="Times New Roman" w:hAnsi="Times New Roman"/>
          <w:sz w:val="26"/>
          <w:szCs w:val="26"/>
          <w:lang w:eastAsia="de-DE"/>
        </w:rPr>
        <w:t xml:space="preserve"> </w:t>
      </w:r>
    </w:p>
    <w:p w14:paraId="38EDF0C5" w14:textId="359F9356" w:rsidR="005247E1" w:rsidRPr="005247E1" w:rsidRDefault="005247E1" w:rsidP="005247E1">
      <w:pPr>
        <w:jc w:val="both"/>
        <w:rPr>
          <w:rFonts w:ascii="Times New Roman" w:eastAsia="Times New Roman" w:hAnsi="Times New Roman"/>
          <w:sz w:val="24"/>
          <w:szCs w:val="24"/>
          <w:lang w:eastAsia="de-DE"/>
        </w:rPr>
      </w:pPr>
      <w:r w:rsidRPr="005247E1">
        <w:rPr>
          <w:rFonts w:ascii="Times New Roman" w:eastAsia="Times New Roman" w:hAnsi="Times New Roman"/>
          <w:sz w:val="26"/>
          <w:szCs w:val="26"/>
          <w:lang w:eastAsia="de-DE"/>
        </w:rPr>
        <w:t>werden die wichtigsten Organmittel in Bezug auf das körpereigene Hormonsyste</w:t>
      </w:r>
      <w:r>
        <w:rPr>
          <w:rFonts w:ascii="Times New Roman" w:eastAsia="Times New Roman" w:hAnsi="Times New Roman"/>
          <w:sz w:val="26"/>
          <w:szCs w:val="26"/>
          <w:lang w:eastAsia="de-DE"/>
        </w:rPr>
        <w:t>m</w:t>
      </w:r>
      <w:r w:rsidRPr="005247E1">
        <w:rPr>
          <w:rFonts w:ascii="Times New Roman" w:eastAsia="Times New Roman" w:hAnsi="Times New Roman"/>
          <w:sz w:val="26"/>
          <w:szCs w:val="26"/>
          <w:lang w:eastAsia="de-DE"/>
        </w:rPr>
        <w:t>, sowie in Bezug zu den Organen/Organsystemen, die an der Mobilisierung und Entgiftung von Stoffwechselprodukten beteiligt sind anhand von Fallbeispielen dargestellt. Dies gilt insbesondere auch für die Belastung, die der Körper durch langfristig angewandte Medikamente der Schulmedizin bei chronischen Krankheiten und bei Krebsbehandlungen erfährt.</w:t>
      </w:r>
    </w:p>
    <w:p w14:paraId="2F6FAFDD" w14:textId="77777777" w:rsidR="0070265C" w:rsidRDefault="0070265C"/>
    <w:sectPr w:rsidR="007026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E1"/>
    <w:rsid w:val="00033137"/>
    <w:rsid w:val="005247E1"/>
    <w:rsid w:val="0070265C"/>
    <w:rsid w:val="008B1055"/>
    <w:rsid w:val="009D460C"/>
    <w:rsid w:val="00AA20AA"/>
    <w:rsid w:val="00B64A92"/>
    <w:rsid w:val="00D0592E"/>
    <w:rsid w:val="00D47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9FDD"/>
  <w15:chartTrackingRefBased/>
  <w15:docId w15:val="{62AC55F2-A488-45B8-AB25-712C50B6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0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autoRedefine/>
    <w:rsid w:val="00033137"/>
    <w:rPr>
      <w:rFonts w:ascii="Bahnschrift Light" w:hAnsi="Bahnschrift Light"/>
      <w:sz w:val="28"/>
    </w:rPr>
  </w:style>
  <w:style w:type="character" w:customStyle="1" w:styleId="Formatvorlage1Zchn">
    <w:name w:val="Formatvorlage1 Zchn"/>
    <w:basedOn w:val="Absatz-Standardschriftart"/>
    <w:link w:val="Formatvorlage1"/>
    <w:rsid w:val="00033137"/>
    <w:rPr>
      <w:rFonts w:ascii="Bahnschrift Light" w:hAnsi="Bahnschrift Light"/>
      <w:sz w:val="28"/>
    </w:rPr>
  </w:style>
  <w:style w:type="paragraph" w:customStyle="1" w:styleId="null">
    <w:name w:val="null"/>
    <w:basedOn w:val="Standard"/>
    <w:link w:val="nullZchn"/>
    <w:autoRedefine/>
    <w:rsid w:val="00033137"/>
    <w:rPr>
      <w:rFonts w:ascii="Bahnschrift Light" w:hAnsi="Bahnschrift Light"/>
      <w:sz w:val="24"/>
    </w:rPr>
  </w:style>
  <w:style w:type="character" w:customStyle="1" w:styleId="nullZchn">
    <w:name w:val="null Zchn"/>
    <w:basedOn w:val="Absatz-Standardschriftart"/>
    <w:link w:val="null"/>
    <w:rsid w:val="00033137"/>
    <w:rPr>
      <w:rFonts w:ascii="Bahnschrift Light" w:hAnsi="Bahnschrift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Fehr-Knüppel</dc:creator>
  <cp:keywords/>
  <dc:description/>
  <cp:lastModifiedBy>Irma Fehr-Knüppel</cp:lastModifiedBy>
  <cp:revision>2</cp:revision>
  <cp:lastPrinted>2022-08-03T12:57:00Z</cp:lastPrinted>
  <dcterms:created xsi:type="dcterms:W3CDTF">2022-08-22T14:07:00Z</dcterms:created>
  <dcterms:modified xsi:type="dcterms:W3CDTF">2022-08-22T14:07:00Z</dcterms:modified>
</cp:coreProperties>
</file>