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3E" w:rsidRDefault="005F0B3E" w:rsidP="005F0B3E">
      <w:pPr>
        <w:spacing w:before="100" w:beforeAutospacing="1" w:after="100" w:afterAutospacing="1"/>
        <w:outlineLvl w:val="4"/>
        <w:rPr>
          <w:rFonts w:ascii="Helvetica" w:eastAsia="Times New Roman" w:hAnsi="Helvetica" w:cs="Times New Roman"/>
          <w:b/>
          <w:bCs/>
          <w:color w:val="003399"/>
        </w:rPr>
      </w:pPr>
      <w:r>
        <w:rPr>
          <w:rFonts w:ascii="Helvetica" w:eastAsia="Times New Roman" w:hAnsi="Helvetica" w:cs="Times New Roman"/>
          <w:b/>
          <w:bCs/>
          <w:color w:val="003399"/>
        </w:rPr>
        <w:t xml:space="preserve">Dr. </w:t>
      </w:r>
      <w:proofErr w:type="spellStart"/>
      <w:r>
        <w:rPr>
          <w:rFonts w:ascii="Helvetica" w:eastAsia="Times New Roman" w:hAnsi="Helvetica" w:cs="Times New Roman"/>
          <w:b/>
          <w:bCs/>
          <w:color w:val="003399"/>
        </w:rPr>
        <w:t>Mahesh</w:t>
      </w:r>
      <w:proofErr w:type="spellEnd"/>
      <w:r>
        <w:rPr>
          <w:rFonts w:ascii="Helvetica" w:eastAsia="Times New Roman" w:hAnsi="Helvetica" w:cs="Times New Roman"/>
          <w:b/>
          <w:bCs/>
          <w:color w:val="003399"/>
        </w:rPr>
        <w:t xml:space="preserve"> Gandhi:</w:t>
      </w:r>
    </w:p>
    <w:p w:rsidR="005F0B3E" w:rsidRPr="005F0B3E" w:rsidRDefault="005F0B3E" w:rsidP="005F0B3E">
      <w:pPr>
        <w:spacing w:before="100" w:beforeAutospacing="1" w:after="100" w:afterAutospacing="1"/>
        <w:outlineLvl w:val="4"/>
        <w:rPr>
          <w:rFonts w:ascii="Helvetica" w:eastAsia="Times New Roman" w:hAnsi="Helvetica" w:cs="Times New Roman"/>
          <w:b/>
          <w:bCs/>
          <w:color w:val="003399"/>
        </w:rPr>
      </w:pPr>
      <w:r w:rsidRPr="005F0B3E">
        <w:rPr>
          <w:rFonts w:ascii="Helvetica" w:eastAsia="Times New Roman" w:hAnsi="Helvetica" w:cs="Times New Roman"/>
          <w:b/>
          <w:bCs/>
          <w:color w:val="003399"/>
        </w:rPr>
        <w:t>„Neue Erkenntnisse über homöopathische Arzneien aus dem Tier- und Pflanzenreich“</w:t>
      </w:r>
    </w:p>
    <w:p w:rsidR="005F0B3E" w:rsidRPr="005F0B3E" w:rsidRDefault="005F0B3E" w:rsidP="005F0B3E">
      <w:pPr>
        <w:spacing w:before="100" w:beforeAutospacing="1" w:after="100" w:afterAutospacing="1"/>
        <w:outlineLvl w:val="4"/>
        <w:rPr>
          <w:rFonts w:ascii="Helvetica" w:eastAsia="Times New Roman" w:hAnsi="Helvetica" w:cs="Times New Roman"/>
          <w:bCs/>
          <w:color w:val="003399"/>
          <w:sz w:val="20"/>
          <w:szCs w:val="20"/>
        </w:rPr>
      </w:pPr>
      <w:r>
        <w:rPr>
          <w:rFonts w:ascii="Helvetica" w:eastAsia="Times New Roman" w:hAnsi="Helvetica" w:cs="Times New Roman"/>
          <w:bCs/>
          <w:color w:val="003399"/>
          <w:sz w:val="20"/>
          <w:szCs w:val="20"/>
        </w:rPr>
        <w:t>0</w:t>
      </w:r>
      <w:r w:rsidRPr="005F0B3E">
        <w:rPr>
          <w:rFonts w:ascii="Helvetica" w:eastAsia="Times New Roman" w:hAnsi="Helvetica" w:cs="Times New Roman"/>
          <w:bCs/>
          <w:color w:val="003399"/>
          <w:sz w:val="20"/>
          <w:szCs w:val="20"/>
        </w:rPr>
        <w:t>7</w:t>
      </w:r>
      <w:r>
        <w:rPr>
          <w:rFonts w:ascii="Helvetica" w:eastAsia="Times New Roman" w:hAnsi="Helvetica" w:cs="Times New Roman"/>
          <w:bCs/>
          <w:color w:val="003399"/>
          <w:sz w:val="20"/>
          <w:szCs w:val="20"/>
        </w:rPr>
        <w:t xml:space="preserve">. </w:t>
      </w:r>
      <w:r w:rsidRPr="005F0B3E">
        <w:rPr>
          <w:rFonts w:ascii="Helvetica" w:eastAsia="Times New Roman" w:hAnsi="Helvetica" w:cs="Times New Roman"/>
          <w:bCs/>
          <w:color w:val="003399"/>
          <w:sz w:val="20"/>
          <w:szCs w:val="20"/>
        </w:rPr>
        <w:t>-</w:t>
      </w:r>
      <w:r>
        <w:rPr>
          <w:rFonts w:ascii="Helvetica" w:eastAsia="Times New Roman" w:hAnsi="Helvetica" w:cs="Times New Roman"/>
          <w:bCs/>
          <w:color w:val="003399"/>
          <w:sz w:val="20"/>
          <w:szCs w:val="20"/>
        </w:rPr>
        <w:t xml:space="preserve"> 0</w:t>
      </w:r>
      <w:r w:rsidRPr="005F0B3E">
        <w:rPr>
          <w:rFonts w:ascii="Helvetica" w:eastAsia="Times New Roman" w:hAnsi="Helvetica" w:cs="Times New Roman"/>
          <w:bCs/>
          <w:color w:val="003399"/>
          <w:sz w:val="20"/>
          <w:szCs w:val="20"/>
        </w:rPr>
        <w:t>9. Dezember 2018 in Weßling</w:t>
      </w:r>
    </w:p>
    <w:p w:rsidR="005F0B3E" w:rsidRDefault="005F0B3E" w:rsidP="005F0B3E">
      <w:pPr>
        <w:spacing w:before="100" w:beforeAutospacing="1" w:after="100" w:afterAutospacing="1"/>
        <w:outlineLvl w:val="4"/>
        <w:rPr>
          <w:rFonts w:ascii="Helvetica" w:eastAsia="Times New Roman" w:hAnsi="Helvetica" w:cs="Times New Roman"/>
          <w:b/>
          <w:bCs/>
          <w:color w:val="003399"/>
          <w:sz w:val="20"/>
          <w:szCs w:val="20"/>
        </w:rPr>
      </w:pPr>
      <w:r>
        <w:rPr>
          <w:rFonts w:ascii="Helvetica" w:eastAsia="Times New Roman" w:hAnsi="Helvetica" w:cs="Times New Roman"/>
          <w:b/>
          <w:bCs/>
          <w:color w:val="003399"/>
          <w:sz w:val="20"/>
          <w:szCs w:val="20"/>
        </w:rPr>
        <w:t xml:space="preserve">Liebe </w:t>
      </w:r>
      <w:proofErr w:type="spellStart"/>
      <w:r>
        <w:rPr>
          <w:rFonts w:ascii="Helvetica" w:eastAsia="Times New Roman" w:hAnsi="Helvetica" w:cs="Times New Roman"/>
          <w:b/>
          <w:bCs/>
          <w:color w:val="003399"/>
          <w:sz w:val="20"/>
          <w:szCs w:val="20"/>
        </w:rPr>
        <w:t>Kolleginnnen</w:t>
      </w:r>
      <w:proofErr w:type="spellEnd"/>
      <w:r>
        <w:rPr>
          <w:rFonts w:ascii="Helvetica" w:eastAsia="Times New Roman" w:hAnsi="Helvetica" w:cs="Times New Roman"/>
          <w:b/>
          <w:bCs/>
          <w:color w:val="003399"/>
          <w:sz w:val="20"/>
          <w:szCs w:val="20"/>
        </w:rPr>
        <w:t xml:space="preserve"> und Kollegen, </w:t>
      </w:r>
    </w:p>
    <w:p w:rsidR="005F0B3E" w:rsidRPr="005F0B3E" w:rsidRDefault="005F0B3E" w:rsidP="005F0B3E">
      <w:pPr>
        <w:spacing w:before="100" w:beforeAutospacing="1" w:after="100" w:afterAutospacing="1"/>
        <w:outlineLvl w:val="4"/>
        <w:rPr>
          <w:rFonts w:ascii="Helvetica" w:eastAsia="Times New Roman" w:hAnsi="Helvetica" w:cs="Times New Roman"/>
          <w:b/>
          <w:bCs/>
          <w:color w:val="003399"/>
          <w:sz w:val="20"/>
          <w:szCs w:val="20"/>
        </w:rPr>
      </w:pPr>
      <w:proofErr w:type="spellStart"/>
      <w:r w:rsidRPr="005F0B3E">
        <w:rPr>
          <w:rFonts w:ascii="Helvetica" w:eastAsia="Times New Roman" w:hAnsi="Helvetica" w:cs="Times New Roman"/>
          <w:b/>
          <w:bCs/>
          <w:color w:val="003399"/>
          <w:sz w:val="20"/>
          <w:szCs w:val="20"/>
        </w:rPr>
        <w:t>Mahesh</w:t>
      </w:r>
      <w:proofErr w:type="spellEnd"/>
      <w:r w:rsidRPr="005F0B3E">
        <w:rPr>
          <w:rFonts w:ascii="Helvetica" w:eastAsia="Times New Roman" w:hAnsi="Helvetica" w:cs="Times New Roman"/>
          <w:b/>
          <w:bCs/>
          <w:color w:val="003399"/>
          <w:sz w:val="20"/>
          <w:szCs w:val="2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w:t>
      </w:r>
      <w:proofErr w:type="gramStart"/>
      <w:r w:rsidRPr="005F0B3E">
        <w:rPr>
          <w:rFonts w:ascii="Helvetica" w:eastAsia="Times New Roman" w:hAnsi="Helvetica" w:cs="Times New Roman"/>
          <w:b/>
          <w:bCs/>
          <w:color w:val="003399"/>
          <w:sz w:val="20"/>
          <w:szCs w:val="20"/>
        </w:rPr>
        <w:t>, so</w:t>
      </w:r>
      <w:proofErr w:type="gramEnd"/>
      <w:r w:rsidRPr="005F0B3E">
        <w:rPr>
          <w:rFonts w:ascii="Helvetica" w:eastAsia="Times New Roman" w:hAnsi="Helvetica" w:cs="Times New Roman"/>
          <w:b/>
          <w:bCs/>
          <w:color w:val="003399"/>
          <w:sz w:val="20"/>
          <w:szCs w:val="20"/>
        </w:rPr>
        <w:t xml:space="preserve"> wir es bereits von der Ordnung im Periodensystem und von Michal </w:t>
      </w:r>
      <w:proofErr w:type="spellStart"/>
      <w:r w:rsidRPr="005F0B3E">
        <w:rPr>
          <w:rFonts w:ascii="Helvetica" w:eastAsia="Times New Roman" w:hAnsi="Helvetica" w:cs="Times New Roman"/>
          <w:b/>
          <w:bCs/>
          <w:color w:val="003399"/>
          <w:sz w:val="20"/>
          <w:szCs w:val="20"/>
        </w:rPr>
        <w:t>Yakir</w:t>
      </w:r>
      <w:proofErr w:type="spellEnd"/>
      <w:r w:rsidRPr="005F0B3E">
        <w:rPr>
          <w:rFonts w:ascii="Helvetica" w:eastAsia="Times New Roman" w:hAnsi="Helvetica" w:cs="Times New Roman"/>
          <w:b/>
          <w:bCs/>
          <w:color w:val="003399"/>
          <w:sz w:val="20"/>
          <w:szCs w:val="20"/>
        </w:rPr>
        <w:t xml:space="preserve"> und Scholten im Pflanzenreich kennen. Derzeit arbeitet Gandhi auch die Evolutionsschritte im Tierreich heraus und hat bereits vielversprechende Erfahrungen in der Praxis damit gemacht</w:t>
      </w:r>
      <w:proofErr w:type="gramStart"/>
      <w:r w:rsidRPr="005F0B3E">
        <w:rPr>
          <w:rFonts w:ascii="Helvetica" w:eastAsia="Times New Roman" w:hAnsi="Helvetica" w:cs="Times New Roman"/>
          <w:b/>
          <w:bCs/>
          <w:color w:val="003399"/>
          <w:sz w:val="20"/>
          <w:szCs w:val="20"/>
        </w:rPr>
        <w:t>, die</w:t>
      </w:r>
      <w:proofErr w:type="gramEnd"/>
      <w:r w:rsidRPr="005F0B3E">
        <w:rPr>
          <w:rFonts w:ascii="Helvetica" w:eastAsia="Times New Roman" w:hAnsi="Helvetica" w:cs="Times New Roman"/>
          <w:b/>
          <w:bCs/>
          <w:color w:val="003399"/>
          <w:sz w:val="20"/>
          <w:szCs w:val="20"/>
        </w:rPr>
        <w:t xml:space="preserve"> er beim letzten Seminar vorgestellt hat. 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und bestätigt die Vital-Empfindung häufig in der Praxis und erweist sich als besonders hilfreich, wenn sich diese, wie so oft, nicht deutlich zeigt oder wenn nur wenig charakteristische Symptome vorliegen. Lassen Sie sich inspirieren und begeistern von einem der weltweit erfahrensten Psychiater und Homöopathen.</w:t>
      </w:r>
    </w:p>
    <w:p w:rsidR="005F0B3E" w:rsidRPr="005F0B3E" w:rsidRDefault="005F0B3E" w:rsidP="005F0B3E">
      <w:pPr>
        <w:spacing w:before="100" w:beforeAutospacing="1" w:after="100" w:afterAutospacing="1"/>
        <w:outlineLvl w:val="5"/>
        <w:rPr>
          <w:rFonts w:ascii="Helvetica" w:hAnsi="Helvetica" w:cs="Times New Roman"/>
          <w:b/>
          <w:bCs/>
          <w:color w:val="003399"/>
          <w:sz w:val="20"/>
          <w:szCs w:val="20"/>
        </w:rPr>
      </w:pPr>
      <w:r w:rsidRPr="005F0B3E">
        <w:rPr>
          <w:rFonts w:ascii="Helvetica" w:hAnsi="Helvetica" w:cs="Times New Roman"/>
          <w:b/>
          <w:bCs/>
          <w:color w:val="003399"/>
          <w:sz w:val="20"/>
          <w:szCs w:val="20"/>
        </w:rPr>
        <w:t>Wir freuen uns auf Ihr Kommen</w:t>
      </w:r>
    </w:p>
    <w:p w:rsidR="005F0B3E" w:rsidRPr="005F0B3E" w:rsidRDefault="005F0B3E" w:rsidP="005F0B3E">
      <w:pPr>
        <w:spacing w:before="100" w:beforeAutospacing="1" w:after="100" w:afterAutospacing="1"/>
        <w:outlineLvl w:val="5"/>
        <w:rPr>
          <w:rFonts w:ascii="Helvetica" w:hAnsi="Helvetica" w:cs="Times New Roman"/>
          <w:b/>
          <w:bCs/>
          <w:color w:val="003399"/>
          <w:sz w:val="20"/>
          <w:szCs w:val="20"/>
        </w:rPr>
      </w:pPr>
      <w:r w:rsidRPr="005F0B3E">
        <w:rPr>
          <w:rFonts w:ascii="Helvetica" w:hAnsi="Helvetica" w:cs="Times New Roman"/>
          <w:b/>
          <w:bCs/>
          <w:color w:val="003399"/>
          <w:sz w:val="20"/>
          <w:szCs w:val="20"/>
        </w:rPr>
        <w:t xml:space="preserve">Mike </w:t>
      </w:r>
      <w:proofErr w:type="spellStart"/>
      <w:r w:rsidRPr="005F0B3E">
        <w:rPr>
          <w:rFonts w:ascii="Helvetica" w:hAnsi="Helvetica" w:cs="Times New Roman"/>
          <w:b/>
          <w:bCs/>
          <w:color w:val="003399"/>
          <w:sz w:val="20"/>
          <w:szCs w:val="20"/>
        </w:rPr>
        <w:t>Keszler</w:t>
      </w:r>
      <w:proofErr w:type="spellEnd"/>
      <w:r w:rsidRPr="005F0B3E">
        <w:rPr>
          <w:rFonts w:ascii="Helvetica" w:hAnsi="Helvetica" w:cs="Times New Roman"/>
          <w:b/>
          <w:bCs/>
          <w:color w:val="003399"/>
          <w:sz w:val="20"/>
          <w:szCs w:val="20"/>
        </w:rPr>
        <w:t xml:space="preserve"> (Veranstalter), Dr. Joachim Siebenwirth (Ärztlicher Kursleiter)</w:t>
      </w:r>
    </w:p>
    <w:p w:rsidR="005F0B3E" w:rsidRPr="005F0B3E" w:rsidRDefault="005F0B3E" w:rsidP="005F0B3E">
      <w:pPr>
        <w:spacing w:before="100" w:beforeAutospacing="1" w:after="100" w:afterAutospacing="1"/>
        <w:outlineLvl w:val="5"/>
        <w:rPr>
          <w:rFonts w:ascii="Helvetica" w:hAnsi="Helvetica" w:cs="Times New Roman"/>
          <w:b/>
          <w:bCs/>
          <w:color w:val="003399"/>
          <w:sz w:val="20"/>
          <w:szCs w:val="20"/>
        </w:rPr>
      </w:pPr>
      <w:r w:rsidRPr="005F0B3E">
        <w:rPr>
          <w:rFonts w:ascii="Helvetica" w:hAnsi="Helvetica" w:cs="Times New Roman"/>
          <w:b/>
          <w:bCs/>
          <w:color w:val="003399"/>
          <w:sz w:val="20"/>
          <w:szCs w:val="20"/>
        </w:rPr>
        <w:t>Praxis: Bahnhofstr. 4</w:t>
      </w:r>
      <w:r w:rsidRPr="005F0B3E">
        <w:rPr>
          <w:rFonts w:ascii="Helvetica" w:hAnsi="Helvetica" w:cs="Times New Roman"/>
          <w:b/>
          <w:bCs/>
          <w:color w:val="003399"/>
          <w:sz w:val="20"/>
          <w:szCs w:val="20"/>
        </w:rPr>
        <w:br/>
        <w:t xml:space="preserve">82237 </w:t>
      </w:r>
      <w:proofErr w:type="spellStart"/>
      <w:r w:rsidRPr="005F0B3E">
        <w:rPr>
          <w:rFonts w:ascii="Helvetica" w:hAnsi="Helvetica" w:cs="Times New Roman"/>
          <w:b/>
          <w:bCs/>
          <w:color w:val="003399"/>
          <w:sz w:val="20"/>
          <w:szCs w:val="20"/>
        </w:rPr>
        <w:t>Wörthsee</w:t>
      </w:r>
      <w:proofErr w:type="spellEnd"/>
      <w:r w:rsidRPr="005F0B3E">
        <w:rPr>
          <w:rFonts w:ascii="Helvetica" w:hAnsi="Helvetica" w:cs="Times New Roman"/>
          <w:b/>
          <w:bCs/>
          <w:color w:val="003399"/>
          <w:sz w:val="20"/>
          <w:szCs w:val="20"/>
        </w:rPr>
        <w:br/>
        <w:t>Tel: 08153-8165</w:t>
      </w:r>
    </w:p>
    <w:p w:rsidR="005F0B3E" w:rsidRPr="005F0B3E" w:rsidRDefault="005F0B3E" w:rsidP="005F0B3E">
      <w:pPr>
        <w:spacing w:beforeAutospacing="1" w:afterAutospacing="1"/>
        <w:outlineLvl w:val="4"/>
        <w:rPr>
          <w:rFonts w:ascii="Helvetica" w:eastAsia="Times New Roman" w:hAnsi="Helvetica" w:cs="Times New Roman"/>
          <w:b/>
          <w:bCs/>
          <w:color w:val="003399"/>
          <w:sz w:val="20"/>
          <w:szCs w:val="20"/>
        </w:rPr>
      </w:pPr>
      <w:r w:rsidRPr="005F0B3E">
        <w:rPr>
          <w:rFonts w:ascii="Helvetica" w:eastAsia="Times New Roman" w:hAnsi="Helvetica" w:cs="Times New Roman"/>
          <w:b/>
          <w:bCs/>
          <w:color w:val="003399"/>
          <w:sz w:val="20"/>
          <w:szCs w:val="20"/>
        </w:rPr>
        <w:pict>
          <v:rect id="_x0000_i1025" style="width:592.05pt;height:1.5pt" o:hrpct="0" o:hralign="center" o:hrstd="t" o:hr="t" fillcolor="#aaa" stroked="f"/>
        </w:pic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Dr. </w:t>
      </w:r>
      <w:proofErr w:type="spellStart"/>
      <w:r w:rsidRPr="005F0B3E">
        <w:rPr>
          <w:rFonts w:ascii="Helvetica" w:hAnsi="Helvetica" w:cs="Times New Roman"/>
          <w:color w:val="003399"/>
          <w:sz w:val="25"/>
          <w:szCs w:val="25"/>
        </w:rPr>
        <w:t>Mahesh</w:t>
      </w:r>
      <w:proofErr w:type="spellEnd"/>
      <w:r w:rsidRPr="005F0B3E">
        <w:rPr>
          <w:rFonts w:ascii="Helvetica" w:hAnsi="Helvetica" w:cs="Times New Roman"/>
          <w:color w:val="003399"/>
          <w:sz w:val="25"/>
          <w:szCs w:val="25"/>
        </w:rPr>
        <w:t xml:space="preserve"> Gandhi arbeitet seit 1981 als Psychiater in Bombay und lehrte dort an verschiedene Fachkliniken und Universitäten.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Er leitete die Psychiatrie in einer renommierten Klinik und veröffentlichte zahlreiche Lehr-und Fachbücher, bevor er sich ganz der Homöopathie widmete. </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Seit 1992 Jahren arbeitet er eng mit Dr. Rajan </w:t>
      </w:r>
      <w:proofErr w:type="spellStart"/>
      <w:r w:rsidRPr="005F0B3E">
        <w:rPr>
          <w:rFonts w:ascii="Helvetica" w:hAnsi="Helvetica" w:cs="Times New Roman"/>
          <w:color w:val="003399"/>
          <w:sz w:val="25"/>
          <w:szCs w:val="25"/>
        </w:rPr>
        <w:t>Sankaran</w:t>
      </w:r>
      <w:proofErr w:type="spellEnd"/>
      <w:r w:rsidRPr="005F0B3E">
        <w:rPr>
          <w:rFonts w:ascii="Helvetica" w:hAnsi="Helvetica" w:cs="Times New Roman"/>
          <w:color w:val="003399"/>
          <w:sz w:val="25"/>
          <w:szCs w:val="25"/>
        </w:rPr>
        <w:t xml:space="preserve"> zusammen und hält mit ihm Vorträge für indische und ausländische Studenten. Sein fundiertes psychiatrisches Wissen, die klaren Beschreibungen und Differenzierungen von Arzneibildern, sowie die hervorragenden Aufbereitungen seines Unterrichts machen ihn zu einem international gefragten Dozenten.</w:t>
      </w:r>
    </w:p>
    <w:p w:rsidR="005F0B3E" w:rsidRPr="005F0B3E" w:rsidRDefault="005F0B3E" w:rsidP="005F0B3E">
      <w:pPr>
        <w:spacing w:beforeAutospacing="1" w:afterAutospacing="1"/>
        <w:outlineLvl w:val="4"/>
        <w:rPr>
          <w:rFonts w:ascii="Helvetica" w:eastAsia="Times New Roman" w:hAnsi="Helvetica" w:cs="Times New Roman"/>
          <w:color w:val="003399"/>
          <w:sz w:val="25"/>
          <w:szCs w:val="25"/>
        </w:rPr>
      </w:pPr>
      <w:r w:rsidRPr="005F0B3E">
        <w:rPr>
          <w:rFonts w:ascii="Helvetica" w:eastAsia="Times New Roman" w:hAnsi="Helvetica" w:cs="Times New Roman"/>
          <w:color w:val="003399"/>
          <w:sz w:val="25"/>
          <w:szCs w:val="25"/>
        </w:rPr>
        <w:pict>
          <v:rect id="_x0000_i1026" style="width:592.05pt;height:1.5pt" o:hrpct="0" o:hralign="center" o:hrstd="t" o:hr="t" fillcolor="#aaa" stroked="f"/>
        </w:pic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p>
    <w:p w:rsidR="005F0B3E" w:rsidRPr="005F0B3E" w:rsidRDefault="005F0B3E" w:rsidP="005F0B3E">
      <w:pPr>
        <w:outlineLvl w:val="2"/>
        <w:rPr>
          <w:rFonts w:ascii="Helvetica" w:eastAsia="Times New Roman" w:hAnsi="Helvetica" w:cs="Times New Roman"/>
          <w:color w:val="000066"/>
          <w:sz w:val="35"/>
          <w:szCs w:val="35"/>
        </w:rPr>
      </w:pPr>
      <w:r w:rsidRPr="005F0B3E">
        <w:rPr>
          <w:rFonts w:ascii="Helvetica" w:eastAsia="Times New Roman" w:hAnsi="Helvetica" w:cs="Times New Roman"/>
          <w:color w:val="000066"/>
          <w:sz w:val="35"/>
          <w:szCs w:val="35"/>
        </w:rPr>
        <w:lastRenderedPageBreak/>
        <w:t>Allgemeine Informationen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Das Seminar wird in englischer Sprache gehalten und simultan ins Deutsche übersetzt. Dr. Gandhi spricht ein gut verständliches Englisch. Für Ärzte werden CME-Punkte zur zertifizierten Fortbildung beantragt (voraussichtlich 24 Punkte). Heilpraktiker können 24 UE geltend machen (davon 8 für klinische Fortbildung). Der </w:t>
      </w:r>
      <w:proofErr w:type="spellStart"/>
      <w:r w:rsidRPr="005F0B3E">
        <w:rPr>
          <w:rFonts w:ascii="Helvetica" w:hAnsi="Helvetica" w:cs="Times New Roman"/>
          <w:color w:val="003399"/>
          <w:sz w:val="25"/>
          <w:szCs w:val="25"/>
        </w:rPr>
        <w:t>DZVhÄ</w:t>
      </w:r>
      <w:proofErr w:type="spellEnd"/>
      <w:r w:rsidRPr="005F0B3E">
        <w:rPr>
          <w:rFonts w:ascii="Helvetica" w:hAnsi="Helvetica" w:cs="Times New Roman"/>
          <w:color w:val="003399"/>
          <w:sz w:val="25"/>
          <w:szCs w:val="25"/>
        </w:rPr>
        <w:t xml:space="preserve"> </w:t>
      </w:r>
      <w:proofErr w:type="spellStart"/>
      <w:r w:rsidRPr="005F0B3E">
        <w:rPr>
          <w:rFonts w:ascii="Helvetica" w:hAnsi="Helvetica" w:cs="Times New Roman"/>
          <w:color w:val="003399"/>
          <w:sz w:val="25"/>
          <w:szCs w:val="25"/>
        </w:rPr>
        <w:t>zertifziert</w:t>
      </w:r>
      <w:proofErr w:type="spellEnd"/>
      <w:r w:rsidRPr="005F0B3E">
        <w:rPr>
          <w:rFonts w:ascii="Helvetica" w:hAnsi="Helvetica" w:cs="Times New Roman"/>
          <w:color w:val="003399"/>
          <w:sz w:val="25"/>
          <w:szCs w:val="25"/>
        </w:rPr>
        <w:t xml:space="preserve"> die Fortbildung mit 24 UE.</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Ärztliche Kursleiter ist Herr Dr. Joachim Siebenwirth. </w:t>
      </w:r>
    </w:p>
    <w:p w:rsidR="005F0B3E" w:rsidRPr="005F0B3E" w:rsidRDefault="005F0B3E" w:rsidP="005F0B3E">
      <w:pPr>
        <w:outlineLvl w:val="2"/>
        <w:rPr>
          <w:rFonts w:ascii="Helvetica" w:eastAsia="Times New Roman" w:hAnsi="Helvetica" w:cs="Times New Roman"/>
          <w:color w:val="000066"/>
          <w:sz w:val="35"/>
          <w:szCs w:val="35"/>
        </w:rPr>
      </w:pPr>
      <w:r w:rsidRPr="005F0B3E">
        <w:rPr>
          <w:rFonts w:ascii="Helvetica" w:eastAsia="Times New Roman" w:hAnsi="Helvetica" w:cs="Times New Roman"/>
          <w:color w:val="000066"/>
          <w:sz w:val="35"/>
          <w:szCs w:val="35"/>
        </w:rPr>
        <w:t>Zeitplan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Freitag: 10.00 - 13.30 und 15.00 - 18.30 Uhr</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Samstag: 9.30 - 13.30 und 15.00 - 18.00 Uhr</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Sonntag: 9.30 - 14.00 Uhr</w:t>
      </w:r>
    </w:p>
    <w:p w:rsidR="005F0B3E" w:rsidRPr="005F0B3E" w:rsidRDefault="005F0B3E" w:rsidP="005F0B3E">
      <w:pPr>
        <w:outlineLvl w:val="2"/>
        <w:rPr>
          <w:rFonts w:ascii="Helvetica" w:eastAsia="Times New Roman" w:hAnsi="Helvetica" w:cs="Times New Roman"/>
          <w:color w:val="000066"/>
          <w:sz w:val="35"/>
          <w:szCs w:val="35"/>
        </w:rPr>
      </w:pPr>
      <w:r w:rsidRPr="005F0B3E">
        <w:rPr>
          <w:rFonts w:ascii="Helvetica" w:eastAsia="Times New Roman" w:hAnsi="Helvetica" w:cs="Times New Roman"/>
          <w:color w:val="000066"/>
          <w:sz w:val="35"/>
          <w:szCs w:val="35"/>
        </w:rPr>
        <w:t>Verpflegung</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In den Pausen wird wieder kostenlos heiße und kalte Getränke angeboten. </w:t>
      </w:r>
    </w:p>
    <w:p w:rsidR="005F0B3E" w:rsidRPr="005F0B3E" w:rsidRDefault="005F0B3E" w:rsidP="005F0B3E">
      <w:pPr>
        <w:spacing w:beforeAutospacing="1" w:afterAutospacing="1"/>
        <w:outlineLvl w:val="4"/>
        <w:rPr>
          <w:rFonts w:ascii="Helvetica" w:eastAsia="Times New Roman" w:hAnsi="Helvetica" w:cs="Times New Roman"/>
          <w:color w:val="003399"/>
          <w:sz w:val="25"/>
          <w:szCs w:val="25"/>
        </w:rPr>
      </w:pPr>
      <w:r w:rsidRPr="005F0B3E">
        <w:rPr>
          <w:rFonts w:ascii="Helvetica" w:eastAsia="Times New Roman" w:hAnsi="Helvetica" w:cs="Times New Roman"/>
          <w:color w:val="003399"/>
          <w:sz w:val="25"/>
          <w:szCs w:val="25"/>
        </w:rPr>
        <w:t>Und eine Küchenfee wird wieder ein köstliches Menü für uns frisch zubereiten.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p>
    <w:p w:rsidR="005F0B3E" w:rsidRPr="005F0B3E" w:rsidRDefault="005F0B3E" w:rsidP="005F0B3E">
      <w:pPr>
        <w:outlineLvl w:val="2"/>
        <w:rPr>
          <w:rFonts w:ascii="Helvetica" w:eastAsia="Times New Roman" w:hAnsi="Helvetica" w:cs="Times New Roman"/>
          <w:color w:val="000066"/>
          <w:sz w:val="35"/>
          <w:szCs w:val="35"/>
        </w:rPr>
      </w:pPr>
      <w:r w:rsidRPr="005F0B3E">
        <w:rPr>
          <w:rFonts w:ascii="Helvetica" w:eastAsia="Times New Roman" w:hAnsi="Helvetica" w:cs="Times New Roman"/>
          <w:color w:val="000066"/>
          <w:sz w:val="35"/>
          <w:szCs w:val="35"/>
        </w:rPr>
        <w:t>Seminargebühren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330 € bei Überweisung bis zum 1.8.2018</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Danach 360,00 € </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Studenten (bitte Ausweiskopie): 260 € </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Aufpreis für Simultanübersetzung: 50 €</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per Überweisung bitte an: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Mike </w:t>
      </w:r>
      <w:proofErr w:type="spellStart"/>
      <w:r w:rsidRPr="005F0B3E">
        <w:rPr>
          <w:rFonts w:ascii="Helvetica" w:hAnsi="Helvetica" w:cs="Times New Roman"/>
          <w:color w:val="003399"/>
          <w:sz w:val="25"/>
          <w:szCs w:val="25"/>
        </w:rPr>
        <w:t>Keszler</w:t>
      </w:r>
      <w:proofErr w:type="spellEnd"/>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VR-Bank </w:t>
      </w:r>
      <w:proofErr w:type="spellStart"/>
      <w:r w:rsidRPr="005F0B3E">
        <w:rPr>
          <w:rFonts w:ascii="Helvetica" w:hAnsi="Helvetica" w:cs="Times New Roman"/>
          <w:color w:val="003399"/>
          <w:sz w:val="25"/>
          <w:szCs w:val="25"/>
        </w:rPr>
        <w:t>Wörthsee</w:t>
      </w:r>
      <w:proofErr w:type="spellEnd"/>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IBAN: DE89700932000101504681</w:t>
      </w:r>
      <w:r w:rsidRPr="005F0B3E">
        <w:rPr>
          <w:rFonts w:ascii="Helvetica" w:hAnsi="Helvetica" w:cs="Times New Roman"/>
          <w:color w:val="003399"/>
          <w:sz w:val="25"/>
          <w:szCs w:val="25"/>
        </w:rPr>
        <w:br/>
        <w:t>BIC: GENODEF1STH</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Kto.: 101504681 BLZ: 700932 00</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b/>
          <w:bCs/>
          <w:color w:val="003399"/>
          <w:sz w:val="27"/>
          <w:szCs w:val="27"/>
        </w:rPr>
        <w:t>Teilnahmebedingungen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Eine verbindliche Registrierung erfolgt erst nach Eingang der Seminargebühr. Wegen der begrenzten Teilnehmerzahl überweisen Sie bitte ERST nachdem wir Ihre Anmeldung bestätigt haben. Bei Rücktritt bis 4 Wochen vor Seminarbeginn fallen 25 € Bearbeitungsgebühr an. Im Falle späterer Abmeldung wird die Seminargebühr in voller Höhe fällig</w:t>
      </w:r>
      <w:proofErr w:type="gramStart"/>
      <w:r w:rsidRPr="005F0B3E">
        <w:rPr>
          <w:rFonts w:ascii="Helvetica" w:hAnsi="Helvetica" w:cs="Times New Roman"/>
          <w:color w:val="003399"/>
          <w:sz w:val="25"/>
          <w:szCs w:val="25"/>
        </w:rPr>
        <w:t>, außer</w:t>
      </w:r>
      <w:proofErr w:type="gramEnd"/>
      <w:r w:rsidRPr="005F0B3E">
        <w:rPr>
          <w:rFonts w:ascii="Helvetica" w:hAnsi="Helvetica" w:cs="Times New Roman"/>
          <w:color w:val="003399"/>
          <w:sz w:val="25"/>
          <w:szCs w:val="25"/>
        </w:rPr>
        <w:t xml:space="preserve"> es kann ein Ersatzteilnehmer benannt werden. Rücktritte bedürfen in jedem Fall der Schriftform. Der Veranstalter behält sich vor aus besonderen Gründen und bei zu geringer Teilnehmerzahl das Seminar abzusagen. Bereits gezahlte Seminargebühren werden dann in vollem Umfang zurückerstattet. Darüber hinaus können keine Ansprüche dem Veranstalter gegenüber geltend gemacht werden. Alle Teilnehmer unterliegen der Schweigepflicht über die Fallbeispiele.</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p>
    <w:p w:rsidR="005F0B3E" w:rsidRPr="005F0B3E" w:rsidRDefault="005F0B3E" w:rsidP="005F0B3E">
      <w:pPr>
        <w:outlineLvl w:val="2"/>
        <w:rPr>
          <w:rFonts w:ascii="Helvetica" w:eastAsia="Times New Roman" w:hAnsi="Helvetica" w:cs="Times New Roman"/>
          <w:color w:val="000066"/>
          <w:sz w:val="35"/>
          <w:szCs w:val="35"/>
        </w:rPr>
      </w:pPr>
      <w:r w:rsidRPr="005F0B3E">
        <w:rPr>
          <w:rFonts w:ascii="Helvetica" w:eastAsia="Times New Roman" w:hAnsi="Helvetica" w:cs="Times New Roman"/>
          <w:color w:val="000066"/>
          <w:sz w:val="35"/>
          <w:szCs w:val="35"/>
        </w:rPr>
        <w:t>Veranstaltungsort</w:t>
      </w:r>
    </w:p>
    <w:p w:rsidR="005F0B3E" w:rsidRPr="005F0B3E" w:rsidRDefault="005F0B3E" w:rsidP="005F0B3E">
      <w:pPr>
        <w:spacing w:before="100" w:beforeAutospacing="1" w:after="100" w:afterAutospacing="1"/>
        <w:outlineLvl w:val="5"/>
        <w:rPr>
          <w:rFonts w:ascii="Helvetica" w:hAnsi="Helvetica" w:cs="Times New Roman"/>
          <w:color w:val="003399"/>
          <w:sz w:val="28"/>
          <w:szCs w:val="28"/>
        </w:rPr>
      </w:pPr>
      <w:r w:rsidRPr="005F0B3E">
        <w:rPr>
          <w:rFonts w:ascii="Helvetica" w:hAnsi="Helvetica" w:cs="Times New Roman"/>
          <w:color w:val="003399"/>
          <w:sz w:val="28"/>
          <w:szCs w:val="28"/>
        </w:rPr>
        <w:t>Pfarrstadel Weßling</w:t>
      </w:r>
    </w:p>
    <w:p w:rsidR="005F0B3E" w:rsidRPr="005F0B3E" w:rsidRDefault="005F0B3E" w:rsidP="005F0B3E">
      <w:pPr>
        <w:outlineLvl w:val="4"/>
        <w:rPr>
          <w:rFonts w:ascii="Helvetica" w:eastAsia="Times New Roman" w:hAnsi="Helvetica" w:cs="Times New Roman"/>
          <w:color w:val="000066"/>
          <w:sz w:val="30"/>
          <w:szCs w:val="30"/>
        </w:rPr>
      </w:pPr>
      <w:r w:rsidRPr="005F0B3E">
        <w:rPr>
          <w:rFonts w:ascii="Helvetica" w:eastAsia="Times New Roman" w:hAnsi="Helvetica" w:cs="Times New Roman"/>
          <w:color w:val="000066"/>
          <w:sz w:val="30"/>
          <w:szCs w:val="30"/>
        </w:rPr>
        <w:t>Am Kreuzberg 3, 82234 Weßling</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(siehe Anfahrt)</w:t>
      </w:r>
      <w:bookmarkStart w:id="0" w:name="_GoBack"/>
      <w:bookmarkEnd w:id="0"/>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Übernachtungsmöglichkeiten</w: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r w:rsidRPr="005F0B3E">
        <w:rPr>
          <w:rFonts w:ascii="Helvetica" w:hAnsi="Helvetica" w:cs="Times New Roman"/>
          <w:color w:val="003399"/>
          <w:sz w:val="25"/>
          <w:szCs w:val="25"/>
        </w:rPr>
        <w:t xml:space="preserve">Unter folgenden Seiten finden Sie Übernachtungsmöglichkeiten in </w:t>
      </w:r>
      <w:proofErr w:type="spellStart"/>
      <w:r w:rsidRPr="005F0B3E">
        <w:rPr>
          <w:rFonts w:ascii="Helvetica" w:hAnsi="Helvetica" w:cs="Times New Roman"/>
          <w:color w:val="003399"/>
          <w:sz w:val="25"/>
          <w:szCs w:val="25"/>
        </w:rPr>
        <w:t>Wessling</w:t>
      </w:r>
      <w:proofErr w:type="spellEnd"/>
      <w:r w:rsidRPr="005F0B3E">
        <w:rPr>
          <w:rFonts w:ascii="Helvetica" w:hAnsi="Helvetica" w:cs="Times New Roman"/>
          <w:color w:val="003399"/>
          <w:sz w:val="25"/>
          <w:szCs w:val="25"/>
        </w:rPr>
        <w:t>:</w:t>
      </w:r>
    </w:p>
    <w:p w:rsidR="005F0B3E" w:rsidRPr="005F0B3E" w:rsidRDefault="005F0B3E" w:rsidP="005F0B3E">
      <w:pPr>
        <w:spacing w:beforeAutospacing="1" w:afterAutospacing="1"/>
        <w:outlineLvl w:val="4"/>
        <w:rPr>
          <w:rFonts w:ascii="Helvetica" w:eastAsia="Times New Roman" w:hAnsi="Helvetica" w:cs="Times New Roman"/>
          <w:color w:val="003399"/>
          <w:sz w:val="25"/>
          <w:szCs w:val="25"/>
        </w:rPr>
      </w:pPr>
      <w:hyperlink r:id="rId5" w:history="1">
        <w:r w:rsidRPr="005F0B3E">
          <w:rPr>
            <w:rFonts w:ascii="Helvetica" w:eastAsia="Times New Roman" w:hAnsi="Helvetica" w:cs="Times New Roman"/>
            <w:color w:val="3399CC"/>
            <w:sz w:val="25"/>
            <w:szCs w:val="25"/>
          </w:rPr>
          <w:t xml:space="preserve">Unterkünfte in </w:t>
        </w:r>
        <w:proofErr w:type="spellStart"/>
        <w:r w:rsidRPr="005F0B3E">
          <w:rPr>
            <w:rFonts w:ascii="Helvetica" w:eastAsia="Times New Roman" w:hAnsi="Helvetica" w:cs="Times New Roman"/>
            <w:color w:val="3399CC"/>
            <w:sz w:val="25"/>
            <w:szCs w:val="25"/>
          </w:rPr>
          <w:t>Wessling</w:t>
        </w:r>
        <w:proofErr w:type="spellEnd"/>
      </w:hyperlink>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hyperlink r:id="rId6" w:history="1">
        <w:r w:rsidRPr="005F0B3E">
          <w:rPr>
            <w:rFonts w:ascii="Helvetica" w:hAnsi="Helvetica" w:cs="Times New Roman"/>
            <w:color w:val="3399CC"/>
            <w:sz w:val="25"/>
            <w:szCs w:val="25"/>
          </w:rPr>
          <w:t>Hotel Seehof</w:t>
        </w:r>
      </w:hyperlink>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hyperlink r:id="rId7" w:history="1">
        <w:r w:rsidRPr="005F0B3E">
          <w:rPr>
            <w:rFonts w:ascii="Helvetica" w:hAnsi="Helvetica" w:cs="Times New Roman"/>
            <w:color w:val="3399CC"/>
            <w:sz w:val="25"/>
            <w:szCs w:val="25"/>
          </w:rPr>
          <w:t>Ferienwohnung am See</w:t>
        </w:r>
      </w:hyperlink>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hyperlink r:id="rId8" w:history="1">
        <w:r w:rsidRPr="005F0B3E">
          <w:rPr>
            <w:rFonts w:ascii="Helvetica" w:hAnsi="Helvetica" w:cs="Times New Roman"/>
            <w:color w:val="3399CC"/>
            <w:sz w:val="25"/>
            <w:szCs w:val="25"/>
          </w:rPr>
          <w:t>Hotel zur Post</w:t>
        </w:r>
      </w:hyperlink>
    </w:p>
    <w:p w:rsidR="005F0B3E" w:rsidRPr="005F0B3E" w:rsidRDefault="005F0B3E" w:rsidP="005F0B3E">
      <w:pPr>
        <w:spacing w:beforeAutospacing="1" w:afterAutospacing="1"/>
        <w:outlineLvl w:val="4"/>
        <w:rPr>
          <w:rFonts w:ascii="Helvetica" w:eastAsia="Times New Roman" w:hAnsi="Helvetica" w:cs="Times New Roman"/>
          <w:color w:val="003399"/>
          <w:sz w:val="25"/>
          <w:szCs w:val="25"/>
        </w:rPr>
      </w:pPr>
      <w:r w:rsidRPr="005F0B3E">
        <w:rPr>
          <w:rFonts w:ascii="Helvetica" w:eastAsia="Times New Roman" w:hAnsi="Helvetica" w:cs="Times New Roman"/>
          <w:color w:val="003399"/>
          <w:sz w:val="25"/>
          <w:szCs w:val="25"/>
        </w:rPr>
        <w:pict>
          <v:rect id="_x0000_i1027" style="width:592.05pt;height:1.5pt" o:hrpct="0" o:hralign="center" o:hrstd="t" o:hr="t" fillcolor="#aaa" stroked="f"/>
        </w:pict>
      </w:r>
    </w:p>
    <w:p w:rsidR="005F0B3E" w:rsidRPr="005F0B3E" w:rsidRDefault="005F0B3E" w:rsidP="005F0B3E">
      <w:pPr>
        <w:spacing w:before="100" w:beforeAutospacing="1" w:after="100" w:afterAutospacing="1"/>
        <w:outlineLvl w:val="5"/>
        <w:rPr>
          <w:rFonts w:ascii="Helvetica" w:hAnsi="Helvetica" w:cs="Times New Roman"/>
          <w:color w:val="003399"/>
          <w:sz w:val="25"/>
          <w:szCs w:val="25"/>
        </w:rPr>
      </w:pPr>
    </w:p>
    <w:p w:rsidR="005F0B3E" w:rsidRPr="005F0B3E" w:rsidRDefault="005F0B3E" w:rsidP="005F0B3E">
      <w:pPr>
        <w:spacing w:beforeAutospacing="1" w:afterAutospacing="1"/>
        <w:outlineLvl w:val="4"/>
        <w:rPr>
          <w:rFonts w:ascii="Helvetica" w:eastAsia="Times New Roman" w:hAnsi="Helvetica" w:cs="Times New Roman"/>
          <w:color w:val="222222"/>
          <w:sz w:val="25"/>
          <w:szCs w:val="25"/>
        </w:rPr>
      </w:pPr>
    </w:p>
    <w:p w:rsidR="00C32FED" w:rsidRDefault="00C32FED"/>
    <w:sectPr w:rsidR="00C32FE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3E"/>
    <w:rsid w:val="00056100"/>
    <w:rsid w:val="005F0B3E"/>
    <w:rsid w:val="00C32F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9D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5F0B3E"/>
    <w:pPr>
      <w:spacing w:before="100" w:beforeAutospacing="1" w:after="100" w:afterAutospacing="1"/>
      <w:outlineLvl w:val="2"/>
    </w:pPr>
    <w:rPr>
      <w:rFonts w:ascii="Times New Roman" w:hAnsi="Times New Roman" w:cs="Times New Roman"/>
      <w:b/>
      <w:bCs/>
      <w:sz w:val="27"/>
      <w:szCs w:val="27"/>
    </w:rPr>
  </w:style>
  <w:style w:type="paragraph" w:styleId="berschrift5">
    <w:name w:val="heading 5"/>
    <w:basedOn w:val="Standard"/>
    <w:link w:val="berschrift5Zeichen"/>
    <w:uiPriority w:val="9"/>
    <w:qFormat/>
    <w:rsid w:val="005F0B3E"/>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5F0B3E"/>
    <w:rPr>
      <w:rFonts w:ascii="Times New Roman" w:hAnsi="Times New Roman" w:cs="Times New Roman"/>
      <w:b/>
      <w:bCs/>
      <w:sz w:val="27"/>
      <w:szCs w:val="27"/>
    </w:rPr>
  </w:style>
  <w:style w:type="character" w:customStyle="1" w:styleId="berschrift5Zeichen">
    <w:name w:val="Überschrift 5 Zeichen"/>
    <w:basedOn w:val="Absatzstandardschriftart"/>
    <w:link w:val="berschrift5"/>
    <w:uiPriority w:val="9"/>
    <w:rsid w:val="005F0B3E"/>
    <w:rPr>
      <w:rFonts w:ascii="Times New Roman" w:hAnsi="Times New Roman" w:cs="Times New Roman"/>
      <w:b/>
      <w:bCs/>
      <w:sz w:val="20"/>
      <w:szCs w:val="20"/>
    </w:rPr>
  </w:style>
  <w:style w:type="paragraph" w:styleId="StandardWeb">
    <w:name w:val="Normal (Web)"/>
    <w:basedOn w:val="Standard"/>
    <w:uiPriority w:val="99"/>
    <w:semiHidden/>
    <w:unhideWhenUsed/>
    <w:rsid w:val="005F0B3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5F0B3E"/>
  </w:style>
  <w:style w:type="character" w:customStyle="1" w:styleId="xlabel">
    <w:name w:val="xlabel"/>
    <w:basedOn w:val="Absatzstandardschriftart"/>
    <w:rsid w:val="005F0B3E"/>
  </w:style>
  <w:style w:type="character" w:styleId="Betont">
    <w:name w:val="Strong"/>
    <w:basedOn w:val="Absatzstandardschriftart"/>
    <w:uiPriority w:val="22"/>
    <w:qFormat/>
    <w:rsid w:val="005F0B3E"/>
    <w:rPr>
      <w:b/>
      <w:bCs/>
    </w:rPr>
  </w:style>
  <w:style w:type="character" w:styleId="Link">
    <w:name w:val="Hyperlink"/>
    <w:basedOn w:val="Absatzstandardschriftart"/>
    <w:uiPriority w:val="99"/>
    <w:semiHidden/>
    <w:unhideWhenUsed/>
    <w:rsid w:val="005F0B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5F0B3E"/>
    <w:pPr>
      <w:spacing w:before="100" w:beforeAutospacing="1" w:after="100" w:afterAutospacing="1"/>
      <w:outlineLvl w:val="2"/>
    </w:pPr>
    <w:rPr>
      <w:rFonts w:ascii="Times New Roman" w:hAnsi="Times New Roman" w:cs="Times New Roman"/>
      <w:b/>
      <w:bCs/>
      <w:sz w:val="27"/>
      <w:szCs w:val="27"/>
    </w:rPr>
  </w:style>
  <w:style w:type="paragraph" w:styleId="berschrift5">
    <w:name w:val="heading 5"/>
    <w:basedOn w:val="Standard"/>
    <w:link w:val="berschrift5Zeichen"/>
    <w:uiPriority w:val="9"/>
    <w:qFormat/>
    <w:rsid w:val="005F0B3E"/>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5F0B3E"/>
    <w:rPr>
      <w:rFonts w:ascii="Times New Roman" w:hAnsi="Times New Roman" w:cs="Times New Roman"/>
      <w:b/>
      <w:bCs/>
      <w:sz w:val="27"/>
      <w:szCs w:val="27"/>
    </w:rPr>
  </w:style>
  <w:style w:type="character" w:customStyle="1" w:styleId="berschrift5Zeichen">
    <w:name w:val="Überschrift 5 Zeichen"/>
    <w:basedOn w:val="Absatzstandardschriftart"/>
    <w:link w:val="berschrift5"/>
    <w:uiPriority w:val="9"/>
    <w:rsid w:val="005F0B3E"/>
    <w:rPr>
      <w:rFonts w:ascii="Times New Roman" w:hAnsi="Times New Roman" w:cs="Times New Roman"/>
      <w:b/>
      <w:bCs/>
      <w:sz w:val="20"/>
      <w:szCs w:val="20"/>
    </w:rPr>
  </w:style>
  <w:style w:type="paragraph" w:styleId="StandardWeb">
    <w:name w:val="Normal (Web)"/>
    <w:basedOn w:val="Standard"/>
    <w:uiPriority w:val="99"/>
    <w:semiHidden/>
    <w:unhideWhenUsed/>
    <w:rsid w:val="005F0B3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5F0B3E"/>
  </w:style>
  <w:style w:type="character" w:customStyle="1" w:styleId="xlabel">
    <w:name w:val="xlabel"/>
    <w:basedOn w:val="Absatzstandardschriftart"/>
    <w:rsid w:val="005F0B3E"/>
  </w:style>
  <w:style w:type="character" w:styleId="Betont">
    <w:name w:val="Strong"/>
    <w:basedOn w:val="Absatzstandardschriftart"/>
    <w:uiPriority w:val="22"/>
    <w:qFormat/>
    <w:rsid w:val="005F0B3E"/>
    <w:rPr>
      <w:b/>
      <w:bCs/>
    </w:rPr>
  </w:style>
  <w:style w:type="character" w:styleId="Link">
    <w:name w:val="Hyperlink"/>
    <w:basedOn w:val="Absatzstandardschriftart"/>
    <w:uiPriority w:val="99"/>
    <w:semiHidden/>
    <w:unhideWhenUsed/>
    <w:rsid w:val="005F0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5860">
      <w:bodyDiv w:val="1"/>
      <w:marLeft w:val="0"/>
      <w:marRight w:val="0"/>
      <w:marTop w:val="0"/>
      <w:marBottom w:val="0"/>
      <w:divBdr>
        <w:top w:val="none" w:sz="0" w:space="0" w:color="auto"/>
        <w:left w:val="none" w:sz="0" w:space="0" w:color="auto"/>
        <w:bottom w:val="none" w:sz="0" w:space="0" w:color="auto"/>
        <w:right w:val="none" w:sz="0" w:space="0" w:color="auto"/>
      </w:divBdr>
      <w:divsChild>
        <w:div w:id="832139601">
          <w:marLeft w:val="0"/>
          <w:marRight w:val="0"/>
          <w:marTop w:val="0"/>
          <w:marBottom w:val="0"/>
          <w:divBdr>
            <w:top w:val="none" w:sz="0" w:space="0" w:color="auto"/>
            <w:left w:val="none" w:sz="0" w:space="0" w:color="auto"/>
            <w:bottom w:val="none" w:sz="0" w:space="0" w:color="auto"/>
            <w:right w:val="none" w:sz="0" w:space="0" w:color="auto"/>
          </w:divBdr>
          <w:divsChild>
            <w:div w:id="862941039">
              <w:marLeft w:val="0"/>
              <w:marRight w:val="0"/>
              <w:marTop w:val="0"/>
              <w:marBottom w:val="0"/>
              <w:divBdr>
                <w:top w:val="none" w:sz="0" w:space="0" w:color="auto"/>
                <w:left w:val="none" w:sz="0" w:space="0" w:color="auto"/>
                <w:bottom w:val="none" w:sz="0" w:space="0" w:color="auto"/>
                <w:right w:val="none" w:sz="0" w:space="0" w:color="auto"/>
              </w:divBdr>
              <w:divsChild>
                <w:div w:id="1035497454">
                  <w:marLeft w:val="0"/>
                  <w:marRight w:val="0"/>
                  <w:marTop w:val="0"/>
                  <w:marBottom w:val="0"/>
                  <w:divBdr>
                    <w:top w:val="none" w:sz="0" w:space="0" w:color="auto"/>
                    <w:left w:val="none" w:sz="0" w:space="0" w:color="auto"/>
                    <w:bottom w:val="none" w:sz="0" w:space="0" w:color="auto"/>
                    <w:right w:val="none" w:sz="0" w:space="0" w:color="auto"/>
                  </w:divBdr>
                  <w:divsChild>
                    <w:div w:id="997612058">
                      <w:marLeft w:val="0"/>
                      <w:marRight w:val="0"/>
                      <w:marTop w:val="0"/>
                      <w:marBottom w:val="0"/>
                      <w:divBdr>
                        <w:top w:val="none" w:sz="0" w:space="0" w:color="auto"/>
                        <w:left w:val="none" w:sz="0" w:space="0" w:color="auto"/>
                        <w:bottom w:val="none" w:sz="0" w:space="0" w:color="auto"/>
                        <w:right w:val="none" w:sz="0" w:space="0" w:color="auto"/>
                      </w:divBdr>
                      <w:divsChild>
                        <w:div w:id="14416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70642">
          <w:marLeft w:val="0"/>
          <w:marRight w:val="0"/>
          <w:marTop w:val="0"/>
          <w:marBottom w:val="0"/>
          <w:divBdr>
            <w:top w:val="none" w:sz="0" w:space="0" w:color="auto"/>
            <w:left w:val="none" w:sz="0" w:space="0" w:color="auto"/>
            <w:bottom w:val="none" w:sz="0" w:space="0" w:color="auto"/>
            <w:right w:val="none" w:sz="0" w:space="0" w:color="auto"/>
          </w:divBdr>
          <w:divsChild>
            <w:div w:id="2030329373">
              <w:marLeft w:val="0"/>
              <w:marRight w:val="0"/>
              <w:marTop w:val="0"/>
              <w:marBottom w:val="0"/>
              <w:divBdr>
                <w:top w:val="none" w:sz="0" w:space="0" w:color="auto"/>
                <w:left w:val="none" w:sz="0" w:space="0" w:color="auto"/>
                <w:bottom w:val="none" w:sz="0" w:space="0" w:color="auto"/>
                <w:right w:val="none" w:sz="0" w:space="0" w:color="auto"/>
              </w:divBdr>
              <w:divsChild>
                <w:div w:id="298609274">
                  <w:marLeft w:val="0"/>
                  <w:marRight w:val="0"/>
                  <w:marTop w:val="0"/>
                  <w:marBottom w:val="0"/>
                  <w:divBdr>
                    <w:top w:val="none" w:sz="0" w:space="0" w:color="auto"/>
                    <w:left w:val="none" w:sz="0" w:space="0" w:color="auto"/>
                    <w:bottom w:val="none" w:sz="0" w:space="0" w:color="auto"/>
                    <w:right w:val="none" w:sz="0" w:space="0" w:color="auto"/>
                  </w:divBdr>
                  <w:divsChild>
                    <w:div w:id="2085178340">
                      <w:marLeft w:val="0"/>
                      <w:marRight w:val="0"/>
                      <w:marTop w:val="0"/>
                      <w:marBottom w:val="0"/>
                      <w:divBdr>
                        <w:top w:val="none" w:sz="0" w:space="0" w:color="auto"/>
                        <w:left w:val="none" w:sz="0" w:space="0" w:color="auto"/>
                        <w:bottom w:val="none" w:sz="0" w:space="0" w:color="auto"/>
                        <w:right w:val="none" w:sz="0" w:space="0" w:color="auto"/>
                      </w:divBdr>
                      <w:divsChild>
                        <w:div w:id="2081557238">
                          <w:marLeft w:val="0"/>
                          <w:marRight w:val="0"/>
                          <w:marTop w:val="0"/>
                          <w:marBottom w:val="0"/>
                          <w:divBdr>
                            <w:top w:val="none" w:sz="0" w:space="0" w:color="auto"/>
                            <w:left w:val="none" w:sz="0" w:space="0" w:color="auto"/>
                            <w:bottom w:val="none" w:sz="0" w:space="0" w:color="auto"/>
                            <w:right w:val="none" w:sz="0" w:space="0" w:color="auto"/>
                          </w:divBdr>
                          <w:divsChild>
                            <w:div w:id="16859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928888">
          <w:marLeft w:val="0"/>
          <w:marRight w:val="0"/>
          <w:marTop w:val="0"/>
          <w:marBottom w:val="0"/>
          <w:divBdr>
            <w:top w:val="none" w:sz="0" w:space="0" w:color="auto"/>
            <w:left w:val="none" w:sz="0" w:space="0" w:color="auto"/>
            <w:bottom w:val="none" w:sz="0" w:space="0" w:color="auto"/>
            <w:right w:val="none" w:sz="0" w:space="0" w:color="auto"/>
          </w:divBdr>
          <w:divsChild>
            <w:div w:id="780147085">
              <w:marLeft w:val="0"/>
              <w:marRight w:val="0"/>
              <w:marTop w:val="0"/>
              <w:marBottom w:val="0"/>
              <w:divBdr>
                <w:top w:val="none" w:sz="0" w:space="0" w:color="auto"/>
                <w:left w:val="none" w:sz="0" w:space="0" w:color="auto"/>
                <w:bottom w:val="none" w:sz="0" w:space="0" w:color="auto"/>
                <w:right w:val="none" w:sz="0" w:space="0" w:color="auto"/>
              </w:divBdr>
              <w:divsChild>
                <w:div w:id="1532955036">
                  <w:marLeft w:val="0"/>
                  <w:marRight w:val="0"/>
                  <w:marTop w:val="0"/>
                  <w:marBottom w:val="0"/>
                  <w:divBdr>
                    <w:top w:val="none" w:sz="0" w:space="0" w:color="auto"/>
                    <w:left w:val="none" w:sz="0" w:space="0" w:color="auto"/>
                    <w:bottom w:val="none" w:sz="0" w:space="0" w:color="auto"/>
                    <w:right w:val="none" w:sz="0" w:space="0" w:color="auto"/>
                  </w:divBdr>
                  <w:divsChild>
                    <w:div w:id="465315281">
                      <w:marLeft w:val="0"/>
                      <w:marRight w:val="0"/>
                      <w:marTop w:val="0"/>
                      <w:marBottom w:val="0"/>
                      <w:divBdr>
                        <w:top w:val="none" w:sz="0" w:space="0" w:color="auto"/>
                        <w:left w:val="none" w:sz="0" w:space="0" w:color="auto"/>
                        <w:bottom w:val="none" w:sz="0" w:space="0" w:color="auto"/>
                        <w:right w:val="none" w:sz="0" w:space="0" w:color="auto"/>
                      </w:divBdr>
                      <w:divsChild>
                        <w:div w:id="190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149">
          <w:marLeft w:val="0"/>
          <w:marRight w:val="0"/>
          <w:marTop w:val="0"/>
          <w:marBottom w:val="0"/>
          <w:divBdr>
            <w:top w:val="none" w:sz="0" w:space="0" w:color="auto"/>
            <w:left w:val="none" w:sz="0" w:space="0" w:color="auto"/>
            <w:bottom w:val="none" w:sz="0" w:space="0" w:color="auto"/>
            <w:right w:val="none" w:sz="0" w:space="0" w:color="auto"/>
          </w:divBdr>
          <w:divsChild>
            <w:div w:id="478615828">
              <w:marLeft w:val="0"/>
              <w:marRight w:val="0"/>
              <w:marTop w:val="0"/>
              <w:marBottom w:val="0"/>
              <w:divBdr>
                <w:top w:val="none" w:sz="0" w:space="0" w:color="auto"/>
                <w:left w:val="none" w:sz="0" w:space="0" w:color="auto"/>
                <w:bottom w:val="none" w:sz="0" w:space="0" w:color="auto"/>
                <w:right w:val="none" w:sz="0" w:space="0" w:color="auto"/>
              </w:divBdr>
              <w:divsChild>
                <w:div w:id="250555396">
                  <w:marLeft w:val="135"/>
                  <w:marRight w:val="135"/>
                  <w:marTop w:val="135"/>
                  <w:marBottom w:val="135"/>
                  <w:divBdr>
                    <w:top w:val="none" w:sz="0" w:space="0" w:color="auto"/>
                    <w:left w:val="none" w:sz="0" w:space="0" w:color="auto"/>
                    <w:bottom w:val="none" w:sz="0" w:space="0" w:color="auto"/>
                    <w:right w:val="none" w:sz="0" w:space="0" w:color="auto"/>
                  </w:divBdr>
                  <w:divsChild>
                    <w:div w:id="27680238">
                      <w:marLeft w:val="0"/>
                      <w:marRight w:val="0"/>
                      <w:marTop w:val="0"/>
                      <w:marBottom w:val="0"/>
                      <w:divBdr>
                        <w:top w:val="none" w:sz="0" w:space="0" w:color="auto"/>
                        <w:left w:val="none" w:sz="0" w:space="0" w:color="auto"/>
                        <w:bottom w:val="none" w:sz="0" w:space="0" w:color="auto"/>
                        <w:right w:val="none" w:sz="0" w:space="0" w:color="auto"/>
                      </w:divBdr>
                      <w:divsChild>
                        <w:div w:id="11496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42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5sli.de/wessling/" TargetMode="External"/><Relationship Id="rId6" Type="http://schemas.openxmlformats.org/officeDocument/2006/relationships/hyperlink" Target="http://www.hotelseehof.de/" TargetMode="External"/><Relationship Id="rId7" Type="http://schemas.openxmlformats.org/officeDocument/2006/relationships/hyperlink" Target="http://www.fewo-am-see-bayern.de/" TargetMode="External"/><Relationship Id="rId8" Type="http://schemas.openxmlformats.org/officeDocument/2006/relationships/hyperlink" Target="http://www.hotelzurpost-wessling.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4068</Characters>
  <Application>Microsoft Macintosh Word</Application>
  <DocSecurity>0</DocSecurity>
  <Lines>33</Lines>
  <Paragraphs>9</Paragraphs>
  <ScaleCrop>false</ScaleCrop>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1</cp:revision>
  <dcterms:created xsi:type="dcterms:W3CDTF">2018-11-14T23:14:00Z</dcterms:created>
  <dcterms:modified xsi:type="dcterms:W3CDTF">2018-11-14T23:21:00Z</dcterms:modified>
</cp:coreProperties>
</file>