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CB0" w:rsidRDefault="006466D7">
      <w:pPr>
        <w:spacing w:after="56" w:line="296" w:lineRule="exact"/>
        <w:ind w:right="-567"/>
      </w:pPr>
      <w:r>
        <w:pict w14:anchorId="592D0A41">
          <v:shape id="_x0000_s1028" href="mailto:praxis.lukas@t-online.de" style="position:absolute;margin-left:95.4pt;margin-top:218.2pt;width:110.9pt;height:.7pt;z-index:-251659776;mso-position-horizontal-relative:page;mso-position-vertical-relative:page" coordorigin="3367,7697" coordsize="3913,26" o:button="t" path="m3367,7723r3912,l7279,7697r-3912,l3367,7723xe" fillcolor="blue" stroked="f" strokeweight="1pt">
            <v:stroke miterlimit="10" joinstyle="miter"/>
            <w10:wrap anchorx="page" anchory="page"/>
          </v:shape>
        </w:pict>
      </w:r>
      <w:r>
        <w:pict w14:anchorId="2FEF516E">
          <v:shape id="_x0000_s1027" href="http://www.praxis-integrative-medizin-schwabmã1⁄4nchen.de/" style="position:absolute;margin-left:70.8pt;margin-top:233.55pt;width:236.35pt;height:.7pt;z-index:-251658752;mso-position-horizontal-relative:page;mso-position-vertical-relative:page" coordorigin="2499,8239" coordsize="8338,26" o:button="t" path="m2499,8265r8337,l10836,8239r-8337,l2499,8265xe" fillcolor="blue" stroked="f" strokeweight="1pt">
            <v:stroke miterlimit="10" joinstyle="miter"/>
            <w10:wrap anchorx="page" anchory="page"/>
          </v:shape>
        </w:pict>
      </w:r>
      <w:r>
        <w:pict w14:anchorId="0FA3A9F8">
          <v:shape id="_x0000_s1026" style="position:absolute;margin-left:69.4pt;margin-top:370.35pt;width:456.6pt;height:.95pt;z-index:-251657728;mso-position-horizontal-relative:page;mso-position-vertical-relative:page" coordsize="" o:spt="100" adj="0,,0" path="" filled="f" stroked="f">
            <v:stroke joinstyle="round"/>
            <v:imagedata r:id="rId4" o:title="image1"/>
            <v:formulas/>
            <v:path o:connecttype="segments"/>
            <w10:wrap anchorx="page" anchory="page"/>
          </v:shape>
        </w:pict>
      </w:r>
      <w:r w:rsidR="00113CE2">
        <w:rPr>
          <w:rFonts w:ascii="Arial" w:eastAsia="Arial" w:hAnsi="Arial" w:cs="Arial"/>
          <w:b/>
          <w:bCs/>
          <w:color w:val="365F91"/>
          <w:w w:val="90"/>
          <w:sz w:val="24"/>
          <w:szCs w:val="24"/>
        </w:rPr>
        <w:t>Susanne Lukas</w:t>
      </w:r>
      <w:r w:rsidR="00113CE2">
        <w:rPr>
          <w:rFonts w:ascii="Arial" w:eastAsia="Arial" w:hAnsi="Arial" w:cs="Arial"/>
          <w:b/>
          <w:bCs/>
          <w:color w:val="365F91"/>
          <w:sz w:val="24"/>
          <w:szCs w:val="24"/>
        </w:rPr>
        <w:t> </w:t>
      </w:r>
      <w:r w:rsidR="00113CE2">
        <w:br/>
      </w:r>
      <w:r w:rsidR="00113CE2">
        <w:rPr>
          <w:rFonts w:ascii="Arial" w:eastAsia="Arial" w:hAnsi="Arial" w:cs="Arial"/>
          <w:b/>
          <w:bCs/>
          <w:color w:val="365F91"/>
          <w:w w:val="104"/>
          <w:sz w:val="24"/>
          <w:szCs w:val="24"/>
        </w:rPr>
        <w:t>Ärztin</w:t>
      </w:r>
      <w:r w:rsidR="00113CE2">
        <w:rPr>
          <w:rFonts w:ascii="Arial" w:eastAsia="Arial" w:hAnsi="Arial" w:cs="Arial"/>
          <w:b/>
          <w:bCs/>
          <w:color w:val="365F91"/>
          <w:sz w:val="24"/>
          <w:szCs w:val="24"/>
        </w:rPr>
        <w:t> </w:t>
      </w:r>
    </w:p>
    <w:p w:rsidR="004C6CB0" w:rsidRDefault="00113CE2">
      <w:pPr>
        <w:spacing w:line="268" w:lineRule="exact"/>
        <w:ind w:right="-567"/>
      </w:pPr>
      <w:r>
        <w:rPr>
          <w:rFonts w:ascii="Arial" w:eastAsia="Arial" w:hAnsi="Arial" w:cs="Arial"/>
          <w:b/>
          <w:bCs/>
          <w:color w:val="365F91"/>
          <w:w w:val="94"/>
          <w:sz w:val="24"/>
          <w:szCs w:val="24"/>
        </w:rPr>
        <w:t>Praxis für Integrative und Biologische Medizin </w:t>
      </w:r>
      <w:r>
        <w:rPr>
          <w:rFonts w:ascii="Arial" w:eastAsia="Arial" w:hAnsi="Arial" w:cs="Arial"/>
          <w:b/>
          <w:bCs/>
          <w:color w:val="365F91"/>
          <w:sz w:val="24"/>
          <w:szCs w:val="24"/>
        </w:rPr>
        <w:t> </w:t>
      </w:r>
    </w:p>
    <w:p w:rsidR="004C6CB0" w:rsidRDefault="004C6CB0">
      <w:pPr>
        <w:spacing w:line="20" w:lineRule="exact"/>
        <w:sectPr w:rsidR="004C6CB0">
          <w:type w:val="continuous"/>
          <w:pgSz w:w="11906" w:h="16838"/>
          <w:pgMar w:top="1404" w:right="5268" w:bottom="0" w:left="1416" w:header="720" w:footer="720" w:gutter="0"/>
          <w:cols w:space="720"/>
        </w:sectPr>
      </w:pPr>
    </w:p>
    <w:p w:rsidR="004C6CB0" w:rsidRDefault="00113CE2">
      <w:pPr>
        <w:spacing w:before="91" w:line="220" w:lineRule="exact"/>
        <w:ind w:right="-567"/>
      </w:pPr>
      <w:r>
        <w:rPr>
          <w:rFonts w:ascii="Calibri" w:eastAsia="Calibri" w:hAnsi="Calibri" w:cs="Calibri"/>
          <w:color w:val="000000"/>
          <w:w w:val="93"/>
          <w:sz w:val="22"/>
          <w:szCs w:val="22"/>
        </w:rPr>
        <w:t>Klassische  Homöopathie  (Zusatzbezeichnung,  Diplom  DZHÄ)</w:t>
      </w:r>
      <w:r>
        <w:rPr>
          <w:rFonts w:ascii="Calibri" w:eastAsia="Calibri" w:hAnsi="Calibri" w:cs="Calibri"/>
          <w:color w:val="000000"/>
          <w:sz w:val="22"/>
          <w:szCs w:val="22"/>
        </w:rPr>
        <w:t>  </w:t>
      </w:r>
    </w:p>
    <w:p w:rsidR="004C6CB0" w:rsidRDefault="004C6CB0">
      <w:pPr>
        <w:spacing w:line="20" w:lineRule="exact"/>
        <w:sectPr w:rsidR="004C6CB0">
          <w:type w:val="continuous"/>
          <w:pgSz w:w="11906" w:h="16838"/>
          <w:pgMar w:top="1417" w:right="5069" w:bottom="0" w:left="1416" w:header="720" w:footer="720" w:gutter="0"/>
          <w:cols w:space="720"/>
        </w:sectPr>
      </w:pPr>
    </w:p>
    <w:p w:rsidR="004C6CB0" w:rsidRDefault="004C6CB0">
      <w:pPr>
        <w:spacing w:line="200" w:lineRule="exact"/>
      </w:pPr>
    </w:p>
    <w:p w:rsidR="004C6CB0" w:rsidRDefault="00113CE2">
      <w:pPr>
        <w:spacing w:before="86" w:line="220" w:lineRule="exact"/>
        <w:ind w:right="-567"/>
      </w:pPr>
      <w:r>
        <w:rPr>
          <w:rFonts w:ascii="Calibri" w:eastAsia="Calibri" w:hAnsi="Calibri" w:cs="Calibri"/>
          <w:color w:val="000000"/>
          <w:w w:val="93"/>
          <w:sz w:val="22"/>
          <w:szCs w:val="22"/>
        </w:rPr>
        <w:t>Schrannenplatz  9</w:t>
      </w:r>
      <w:r>
        <w:rPr>
          <w:rFonts w:ascii="Calibri" w:eastAsia="Calibri" w:hAnsi="Calibri" w:cs="Calibri"/>
          <w:color w:val="000000"/>
          <w:sz w:val="22"/>
          <w:szCs w:val="22"/>
        </w:rPr>
        <w:t>  </w:t>
      </w:r>
    </w:p>
    <w:p w:rsidR="004C6CB0" w:rsidRDefault="004C6CB0">
      <w:pPr>
        <w:spacing w:line="20" w:lineRule="exact"/>
        <w:sectPr w:rsidR="004C6CB0">
          <w:type w:val="continuous"/>
          <w:pgSz w:w="11906" w:h="16838"/>
          <w:pgMar w:top="1417" w:right="8893" w:bottom="0" w:left="1416" w:header="720" w:footer="720" w:gutter="0"/>
          <w:cols w:space="720"/>
        </w:sectPr>
      </w:pPr>
    </w:p>
    <w:p w:rsidR="004C6CB0" w:rsidRDefault="00113CE2">
      <w:pPr>
        <w:spacing w:before="89" w:line="220" w:lineRule="exact"/>
        <w:ind w:right="-567"/>
      </w:pPr>
      <w:r>
        <w:rPr>
          <w:rFonts w:ascii="Calibri" w:eastAsia="Calibri" w:hAnsi="Calibri" w:cs="Calibri"/>
          <w:color w:val="000000"/>
          <w:w w:val="94"/>
          <w:sz w:val="22"/>
          <w:szCs w:val="22"/>
        </w:rPr>
        <w:t>86830  Schwabmünchen</w:t>
      </w:r>
      <w:r>
        <w:rPr>
          <w:rFonts w:ascii="Calibri" w:eastAsia="Calibri" w:hAnsi="Calibri" w:cs="Calibri"/>
          <w:color w:val="000000"/>
          <w:sz w:val="22"/>
          <w:szCs w:val="22"/>
        </w:rPr>
        <w:t>  </w:t>
      </w:r>
    </w:p>
    <w:p w:rsidR="004C6CB0" w:rsidRDefault="004C6CB0">
      <w:pPr>
        <w:spacing w:line="20" w:lineRule="exact"/>
        <w:sectPr w:rsidR="004C6CB0">
          <w:type w:val="continuous"/>
          <w:pgSz w:w="11906" w:h="16838"/>
          <w:pgMar w:top="1417" w:right="8297" w:bottom="0" w:left="1416" w:header="720" w:footer="720" w:gutter="0"/>
          <w:cols w:space="720"/>
        </w:sectPr>
      </w:pPr>
    </w:p>
    <w:p w:rsidR="004C6CB0" w:rsidRDefault="00113CE2">
      <w:pPr>
        <w:spacing w:before="86" w:line="220" w:lineRule="exact"/>
        <w:ind w:right="-567"/>
      </w:pPr>
      <w:r>
        <w:rPr>
          <w:rFonts w:ascii="Calibri" w:eastAsia="Calibri" w:hAnsi="Calibri" w:cs="Calibri"/>
          <w:color w:val="000000"/>
          <w:w w:val="94"/>
          <w:sz w:val="22"/>
          <w:szCs w:val="22"/>
        </w:rPr>
        <w:t>Tel.:  08232  906474</w:t>
      </w:r>
      <w:r>
        <w:rPr>
          <w:rFonts w:ascii="Calibri" w:eastAsia="Calibri" w:hAnsi="Calibri" w:cs="Calibri"/>
          <w:color w:val="000000"/>
          <w:sz w:val="22"/>
          <w:szCs w:val="22"/>
        </w:rPr>
        <w:t>  </w:t>
      </w:r>
    </w:p>
    <w:p w:rsidR="004C6CB0" w:rsidRDefault="004C6CB0">
      <w:pPr>
        <w:spacing w:line="20" w:lineRule="exact"/>
        <w:sectPr w:rsidR="004C6CB0">
          <w:type w:val="continuous"/>
          <w:pgSz w:w="11906" w:h="16838"/>
          <w:pgMar w:top="1417" w:right="8725" w:bottom="0" w:left="1416" w:header="720" w:footer="720" w:gutter="0"/>
          <w:cols w:space="720"/>
        </w:sectPr>
      </w:pPr>
    </w:p>
    <w:p w:rsidR="004C6CB0" w:rsidRDefault="00113CE2">
      <w:pPr>
        <w:spacing w:before="89" w:line="220" w:lineRule="exact"/>
        <w:ind w:right="-567"/>
      </w:pPr>
      <w:r>
        <w:rPr>
          <w:rFonts w:ascii="Calibri" w:eastAsia="Calibri" w:hAnsi="Calibri" w:cs="Calibri"/>
          <w:color w:val="000000"/>
          <w:w w:val="94"/>
          <w:sz w:val="22"/>
          <w:szCs w:val="22"/>
        </w:rPr>
        <w:t>Fax:  08232  906475</w:t>
      </w:r>
      <w:r>
        <w:rPr>
          <w:rFonts w:ascii="Calibri" w:eastAsia="Calibri" w:hAnsi="Calibri" w:cs="Calibri"/>
          <w:color w:val="000000"/>
          <w:sz w:val="22"/>
          <w:szCs w:val="22"/>
        </w:rPr>
        <w:t>  </w:t>
      </w:r>
    </w:p>
    <w:p w:rsidR="004C6CB0" w:rsidRDefault="004C6CB0">
      <w:pPr>
        <w:spacing w:line="20" w:lineRule="exact"/>
        <w:sectPr w:rsidR="004C6CB0">
          <w:type w:val="continuous"/>
          <w:pgSz w:w="11906" w:h="16838"/>
          <w:pgMar w:top="1417" w:right="8747" w:bottom="0" w:left="1416" w:header="720" w:footer="720" w:gutter="0"/>
          <w:cols w:space="720"/>
        </w:sectPr>
      </w:pPr>
    </w:p>
    <w:p w:rsidR="004C6CB0" w:rsidRDefault="00113CE2">
      <w:pPr>
        <w:spacing w:before="89" w:line="220" w:lineRule="exact"/>
        <w:ind w:right="-567"/>
      </w:pPr>
      <w:r>
        <w:rPr>
          <w:rFonts w:ascii="Calibri" w:eastAsia="Calibri" w:hAnsi="Calibri" w:cs="Calibri"/>
          <w:color w:val="000000"/>
          <w:w w:val="94"/>
          <w:sz w:val="22"/>
          <w:szCs w:val="22"/>
        </w:rPr>
        <w:t>mail:</w:t>
      </w:r>
      <w:hyperlink r:id="rId5">
        <w:r>
          <w:rPr>
            <w:rFonts w:ascii="Calibri" w:eastAsia="Calibri" w:hAnsi="Calibri" w:cs="Calibri"/>
            <w:color w:val="000000"/>
            <w:w w:val="48"/>
            <w:sz w:val="22"/>
            <w:szCs w:val="22"/>
          </w:rPr>
          <w:t>  </w:t>
        </w:r>
      </w:hyperlink>
      <w:hyperlink r:id="rId6">
        <w:r>
          <w:rPr>
            <w:rFonts w:ascii="Calibri" w:eastAsia="Calibri" w:hAnsi="Calibri" w:cs="Calibri"/>
            <w:color w:val="0000FF"/>
            <w:w w:val="85"/>
            <w:sz w:val="22"/>
            <w:szCs w:val="22"/>
          </w:rPr>
          <w:t>p</w:t>
        </w:r>
      </w:hyperlink>
      <w:hyperlink r:id="rId7">
        <w:r>
          <w:rPr>
            <w:rFonts w:ascii="Calibri" w:eastAsia="Calibri" w:hAnsi="Calibri" w:cs="Calibri"/>
            <w:color w:val="0000FF"/>
            <w:w w:val="95"/>
            <w:sz w:val="22"/>
            <w:szCs w:val="22"/>
          </w:rPr>
          <w:t>raxis.</w:t>
        </w:r>
      </w:hyperlink>
      <w:hyperlink r:id="rId8">
        <w:r>
          <w:rPr>
            <w:rFonts w:ascii="Calibri" w:eastAsia="Calibri" w:hAnsi="Calibri" w:cs="Calibri"/>
            <w:color w:val="0000FF"/>
            <w:w w:val="92"/>
            <w:sz w:val="22"/>
            <w:szCs w:val="22"/>
          </w:rPr>
          <w:t>lu</w:t>
        </w:r>
      </w:hyperlink>
      <w:hyperlink r:id="rId9">
        <w:r>
          <w:rPr>
            <w:rFonts w:ascii="Calibri" w:eastAsia="Calibri" w:hAnsi="Calibri" w:cs="Calibri"/>
            <w:color w:val="0000FF"/>
            <w:w w:val="96"/>
            <w:sz w:val="22"/>
            <w:szCs w:val="22"/>
          </w:rPr>
          <w:t>kas@t</w:t>
        </w:r>
      </w:hyperlink>
      <w:hyperlink r:id="rId10">
        <w:r>
          <w:rPr>
            <w:rFonts w:ascii="Calibri" w:eastAsia="Calibri" w:hAnsi="Calibri" w:cs="Calibri"/>
            <w:color w:val="0000FF"/>
            <w:w w:val="72"/>
            <w:sz w:val="22"/>
            <w:szCs w:val="22"/>
          </w:rPr>
          <w:t>-</w:t>
        </w:r>
      </w:hyperlink>
      <w:hyperlink r:id="rId11">
        <w:r>
          <w:rPr>
            <w:rFonts w:ascii="Calibri" w:eastAsia="Calibri" w:hAnsi="Calibri" w:cs="Calibri"/>
            <w:color w:val="0000FF"/>
            <w:w w:val="87"/>
            <w:sz w:val="22"/>
            <w:szCs w:val="22"/>
          </w:rPr>
          <w:t>o</w:t>
        </w:r>
      </w:hyperlink>
      <w:hyperlink r:id="rId12">
        <w:r>
          <w:rPr>
            <w:rFonts w:ascii="Calibri" w:eastAsia="Calibri" w:hAnsi="Calibri" w:cs="Calibri"/>
            <w:color w:val="0000FF"/>
            <w:w w:val="85"/>
            <w:sz w:val="22"/>
            <w:szCs w:val="22"/>
          </w:rPr>
          <w:t>n</w:t>
        </w:r>
      </w:hyperlink>
      <w:hyperlink r:id="rId13">
        <w:r>
          <w:rPr>
            <w:rFonts w:ascii="Calibri" w:eastAsia="Calibri" w:hAnsi="Calibri" w:cs="Calibri"/>
            <w:color w:val="0000FF"/>
            <w:w w:val="84"/>
            <w:sz w:val="22"/>
            <w:szCs w:val="22"/>
          </w:rPr>
          <w:t>li</w:t>
        </w:r>
      </w:hyperlink>
      <w:hyperlink r:id="rId14">
        <w:r>
          <w:rPr>
            <w:rFonts w:ascii="Calibri" w:eastAsia="Calibri" w:hAnsi="Calibri" w:cs="Calibri"/>
            <w:color w:val="0000FF"/>
            <w:w w:val="85"/>
            <w:sz w:val="22"/>
            <w:szCs w:val="22"/>
          </w:rPr>
          <w:t>n</w:t>
        </w:r>
      </w:hyperlink>
      <w:hyperlink r:id="rId15">
        <w:r>
          <w:rPr>
            <w:rFonts w:ascii="Calibri" w:eastAsia="Calibri" w:hAnsi="Calibri" w:cs="Calibri"/>
            <w:color w:val="0000FF"/>
            <w:w w:val="89"/>
            <w:sz w:val="22"/>
            <w:szCs w:val="22"/>
          </w:rPr>
          <w:t>e</w:t>
        </w:r>
      </w:hyperlink>
      <w:hyperlink r:id="rId16">
        <w:r>
          <w:rPr>
            <w:rFonts w:ascii="Calibri" w:eastAsia="Calibri" w:hAnsi="Calibri" w:cs="Calibri"/>
            <w:color w:val="0000FF"/>
            <w:w w:val="94"/>
            <w:sz w:val="22"/>
            <w:szCs w:val="22"/>
          </w:rPr>
          <w:t>.d</w:t>
        </w:r>
      </w:hyperlink>
      <w:hyperlink r:id="rId17">
        <w:r>
          <w:rPr>
            <w:rFonts w:ascii="Calibri" w:eastAsia="Calibri" w:hAnsi="Calibri" w:cs="Calibri"/>
            <w:color w:val="0000FF"/>
            <w:w w:val="92"/>
            <w:sz w:val="22"/>
            <w:szCs w:val="22"/>
          </w:rPr>
          <w:t>e</w:t>
        </w:r>
      </w:hyperlink>
      <w:hyperlink r:id="rId18">
        <w:r>
          <w:rPr>
            <w:rFonts w:ascii="Calibri" w:eastAsia="Calibri" w:hAnsi="Calibri" w:cs="Calibri"/>
            <w:color w:val="000000"/>
            <w:sz w:val="22"/>
            <w:szCs w:val="22"/>
          </w:rPr>
          <w:t>  </w:t>
        </w:r>
      </w:hyperlink>
    </w:p>
    <w:p w:rsidR="004C6CB0" w:rsidRDefault="004C6CB0">
      <w:pPr>
        <w:spacing w:line="20" w:lineRule="exact"/>
        <w:sectPr w:rsidR="004C6CB0">
          <w:type w:val="continuous"/>
          <w:pgSz w:w="11906" w:h="16838"/>
          <w:pgMar w:top="1417" w:right="7724" w:bottom="0" w:left="1416" w:header="720" w:footer="720" w:gutter="0"/>
          <w:cols w:space="720"/>
        </w:sectPr>
      </w:pPr>
    </w:p>
    <w:p w:rsidR="004C6CB0" w:rsidRDefault="006466D7">
      <w:pPr>
        <w:spacing w:before="86" w:line="220" w:lineRule="exact"/>
        <w:ind w:right="-567"/>
      </w:pPr>
      <w:hyperlink r:id="rId19">
        <w:r w:rsidR="00113CE2">
          <w:rPr>
            <w:rFonts w:ascii="Calibri" w:eastAsia="Calibri" w:hAnsi="Calibri" w:cs="Calibri"/>
            <w:color w:val="0000FF"/>
            <w:w w:val="95"/>
            <w:sz w:val="22"/>
            <w:szCs w:val="22"/>
          </w:rPr>
          <w:t>ww</w:t>
        </w:r>
      </w:hyperlink>
      <w:hyperlink r:id="rId20">
        <w:r w:rsidR="00113CE2">
          <w:rPr>
            <w:rFonts w:ascii="Calibri" w:eastAsia="Calibri" w:hAnsi="Calibri" w:cs="Calibri"/>
            <w:color w:val="0000FF"/>
            <w:w w:val="96"/>
            <w:sz w:val="22"/>
            <w:szCs w:val="22"/>
          </w:rPr>
          <w:t>w.pr</w:t>
        </w:r>
      </w:hyperlink>
      <w:hyperlink r:id="rId21">
        <w:r w:rsidR="00113CE2">
          <w:rPr>
            <w:rFonts w:ascii="Calibri" w:eastAsia="Calibri" w:hAnsi="Calibri" w:cs="Calibri"/>
            <w:color w:val="0000FF"/>
            <w:w w:val="85"/>
            <w:sz w:val="22"/>
            <w:szCs w:val="22"/>
          </w:rPr>
          <w:t>a</w:t>
        </w:r>
      </w:hyperlink>
      <w:hyperlink r:id="rId22">
        <w:r w:rsidR="00113CE2">
          <w:rPr>
            <w:rFonts w:ascii="Calibri" w:eastAsia="Calibri" w:hAnsi="Calibri" w:cs="Calibri"/>
            <w:color w:val="0000FF"/>
            <w:w w:val="91"/>
            <w:sz w:val="22"/>
            <w:szCs w:val="22"/>
          </w:rPr>
          <w:t>xis</w:t>
        </w:r>
      </w:hyperlink>
      <w:hyperlink r:id="rId23">
        <w:r w:rsidR="00113CE2">
          <w:rPr>
            <w:rFonts w:ascii="Calibri" w:eastAsia="Calibri" w:hAnsi="Calibri" w:cs="Calibri"/>
            <w:color w:val="0000FF"/>
            <w:w w:val="74"/>
            <w:sz w:val="22"/>
            <w:szCs w:val="22"/>
          </w:rPr>
          <w:t>-</w:t>
        </w:r>
      </w:hyperlink>
      <w:hyperlink r:id="rId24">
        <w:r w:rsidR="00113CE2">
          <w:rPr>
            <w:rFonts w:ascii="Calibri" w:eastAsia="Calibri" w:hAnsi="Calibri" w:cs="Calibri"/>
            <w:color w:val="0000FF"/>
            <w:w w:val="92"/>
            <w:sz w:val="22"/>
            <w:szCs w:val="22"/>
          </w:rPr>
          <w:t>in</w:t>
        </w:r>
      </w:hyperlink>
      <w:hyperlink r:id="rId25">
        <w:r w:rsidR="00113CE2">
          <w:rPr>
            <w:rFonts w:ascii="Calibri" w:eastAsia="Calibri" w:hAnsi="Calibri" w:cs="Calibri"/>
            <w:color w:val="0000FF"/>
            <w:w w:val="94"/>
            <w:sz w:val="22"/>
            <w:szCs w:val="22"/>
          </w:rPr>
          <w:t>te</w:t>
        </w:r>
      </w:hyperlink>
      <w:hyperlink r:id="rId26">
        <w:r w:rsidR="00113CE2">
          <w:rPr>
            <w:rFonts w:ascii="Calibri" w:eastAsia="Calibri" w:hAnsi="Calibri" w:cs="Calibri"/>
            <w:color w:val="0000FF"/>
            <w:w w:val="85"/>
            <w:sz w:val="22"/>
            <w:szCs w:val="22"/>
          </w:rPr>
          <w:t>g</w:t>
        </w:r>
      </w:hyperlink>
      <w:hyperlink r:id="rId27">
        <w:r w:rsidR="00113CE2">
          <w:rPr>
            <w:rFonts w:ascii="Calibri" w:eastAsia="Calibri" w:hAnsi="Calibri" w:cs="Calibri"/>
            <w:color w:val="0000FF"/>
            <w:w w:val="96"/>
            <w:sz w:val="22"/>
            <w:szCs w:val="22"/>
          </w:rPr>
          <w:t>rati</w:t>
        </w:r>
      </w:hyperlink>
      <w:hyperlink r:id="rId28">
        <w:r w:rsidR="00113CE2">
          <w:rPr>
            <w:rFonts w:ascii="Calibri" w:eastAsia="Calibri" w:hAnsi="Calibri" w:cs="Calibri"/>
            <w:color w:val="0000FF"/>
            <w:w w:val="83"/>
            <w:sz w:val="22"/>
            <w:szCs w:val="22"/>
          </w:rPr>
          <w:t>v</w:t>
        </w:r>
      </w:hyperlink>
      <w:hyperlink r:id="rId29">
        <w:r w:rsidR="00113CE2">
          <w:rPr>
            <w:rFonts w:ascii="Calibri" w:eastAsia="Calibri" w:hAnsi="Calibri" w:cs="Calibri"/>
            <w:color w:val="0000FF"/>
            <w:w w:val="92"/>
            <w:sz w:val="22"/>
            <w:szCs w:val="22"/>
          </w:rPr>
          <w:t>e</w:t>
        </w:r>
      </w:hyperlink>
      <w:hyperlink r:id="rId30">
        <w:r w:rsidR="00113CE2">
          <w:rPr>
            <w:rFonts w:ascii="Calibri" w:eastAsia="Calibri" w:hAnsi="Calibri" w:cs="Calibri"/>
            <w:color w:val="0000FF"/>
            <w:w w:val="72"/>
            <w:sz w:val="22"/>
            <w:szCs w:val="22"/>
          </w:rPr>
          <w:t>-</w:t>
        </w:r>
      </w:hyperlink>
      <w:hyperlink r:id="rId31">
        <w:r w:rsidR="00113CE2">
          <w:rPr>
            <w:rFonts w:ascii="Calibri" w:eastAsia="Calibri" w:hAnsi="Calibri" w:cs="Calibri"/>
            <w:color w:val="0000FF"/>
            <w:w w:val="90"/>
            <w:sz w:val="22"/>
            <w:szCs w:val="22"/>
          </w:rPr>
          <w:t>m</w:t>
        </w:r>
      </w:hyperlink>
      <w:hyperlink r:id="rId32">
        <w:r w:rsidR="00113CE2">
          <w:rPr>
            <w:rFonts w:ascii="Calibri" w:eastAsia="Calibri" w:hAnsi="Calibri" w:cs="Calibri"/>
            <w:color w:val="0000FF"/>
            <w:w w:val="89"/>
            <w:sz w:val="22"/>
            <w:szCs w:val="22"/>
          </w:rPr>
          <w:t>e</w:t>
        </w:r>
      </w:hyperlink>
      <w:hyperlink r:id="rId33">
        <w:r w:rsidR="00113CE2">
          <w:rPr>
            <w:rFonts w:ascii="Calibri" w:eastAsia="Calibri" w:hAnsi="Calibri" w:cs="Calibri"/>
            <w:color w:val="0000FF"/>
            <w:w w:val="85"/>
            <w:sz w:val="22"/>
            <w:szCs w:val="22"/>
          </w:rPr>
          <w:t>d</w:t>
        </w:r>
      </w:hyperlink>
      <w:hyperlink r:id="rId34">
        <w:r w:rsidR="00113CE2">
          <w:rPr>
            <w:rFonts w:ascii="Calibri" w:eastAsia="Calibri" w:hAnsi="Calibri" w:cs="Calibri"/>
            <w:color w:val="0000FF"/>
            <w:w w:val="91"/>
            <w:sz w:val="22"/>
            <w:szCs w:val="22"/>
          </w:rPr>
          <w:t>iz</w:t>
        </w:r>
      </w:hyperlink>
      <w:hyperlink r:id="rId35">
        <w:r w:rsidR="00113CE2">
          <w:rPr>
            <w:rFonts w:ascii="Calibri" w:eastAsia="Calibri" w:hAnsi="Calibri" w:cs="Calibri"/>
            <w:color w:val="0000FF"/>
            <w:w w:val="92"/>
            <w:sz w:val="22"/>
            <w:szCs w:val="22"/>
          </w:rPr>
          <w:t>in</w:t>
        </w:r>
      </w:hyperlink>
      <w:hyperlink r:id="rId36">
        <w:r w:rsidR="00113CE2">
          <w:rPr>
            <w:rFonts w:ascii="Calibri" w:eastAsia="Calibri" w:hAnsi="Calibri" w:cs="Calibri"/>
            <w:color w:val="0000FF"/>
            <w:w w:val="74"/>
            <w:sz w:val="22"/>
            <w:szCs w:val="22"/>
          </w:rPr>
          <w:t>-</w:t>
        </w:r>
      </w:hyperlink>
      <w:hyperlink r:id="rId37">
        <w:r w:rsidR="00113CE2">
          <w:rPr>
            <w:rFonts w:ascii="Calibri" w:eastAsia="Calibri" w:hAnsi="Calibri" w:cs="Calibri"/>
            <w:color w:val="0000FF"/>
            <w:w w:val="97"/>
            <w:sz w:val="22"/>
            <w:szCs w:val="22"/>
          </w:rPr>
          <w:t>schwab</w:t>
        </w:r>
      </w:hyperlink>
      <w:hyperlink r:id="rId38">
        <w:r w:rsidR="00113CE2">
          <w:rPr>
            <w:rFonts w:ascii="Calibri" w:eastAsia="Calibri" w:hAnsi="Calibri" w:cs="Calibri"/>
            <w:color w:val="0000FF"/>
            <w:w w:val="90"/>
            <w:sz w:val="22"/>
            <w:szCs w:val="22"/>
          </w:rPr>
          <w:t>m</w:t>
        </w:r>
      </w:hyperlink>
      <w:hyperlink r:id="rId39">
        <w:r w:rsidR="00113CE2">
          <w:rPr>
            <w:rFonts w:ascii="Calibri" w:eastAsia="Calibri" w:hAnsi="Calibri" w:cs="Calibri"/>
            <w:color w:val="0000FF"/>
            <w:w w:val="85"/>
            <w:sz w:val="22"/>
            <w:szCs w:val="22"/>
          </w:rPr>
          <w:t>ü</w:t>
        </w:r>
      </w:hyperlink>
      <w:hyperlink r:id="rId40">
        <w:r w:rsidR="00113CE2">
          <w:rPr>
            <w:rFonts w:ascii="Calibri" w:eastAsia="Calibri" w:hAnsi="Calibri" w:cs="Calibri"/>
            <w:color w:val="0000FF"/>
            <w:w w:val="85"/>
            <w:sz w:val="22"/>
            <w:szCs w:val="22"/>
          </w:rPr>
          <w:t>n</w:t>
        </w:r>
      </w:hyperlink>
      <w:hyperlink r:id="rId41">
        <w:r w:rsidR="00113CE2">
          <w:rPr>
            <w:rFonts w:ascii="Calibri" w:eastAsia="Calibri" w:hAnsi="Calibri" w:cs="Calibri"/>
            <w:color w:val="0000FF"/>
            <w:w w:val="96"/>
            <w:sz w:val="22"/>
            <w:szCs w:val="22"/>
          </w:rPr>
          <w:t>chen</w:t>
        </w:r>
      </w:hyperlink>
      <w:hyperlink r:id="rId42">
        <w:r w:rsidR="00113CE2">
          <w:rPr>
            <w:rFonts w:ascii="Calibri" w:eastAsia="Calibri" w:hAnsi="Calibri" w:cs="Calibri"/>
            <w:color w:val="0000FF"/>
            <w:w w:val="94"/>
            <w:sz w:val="22"/>
            <w:szCs w:val="22"/>
          </w:rPr>
          <w:t>.d</w:t>
        </w:r>
      </w:hyperlink>
      <w:hyperlink r:id="rId43">
        <w:r w:rsidR="00113CE2">
          <w:rPr>
            <w:rFonts w:ascii="Calibri" w:eastAsia="Calibri" w:hAnsi="Calibri" w:cs="Calibri"/>
            <w:color w:val="0000FF"/>
            <w:w w:val="90"/>
            <w:sz w:val="22"/>
            <w:szCs w:val="22"/>
          </w:rPr>
          <w:t>e</w:t>
        </w:r>
      </w:hyperlink>
      <w:hyperlink r:id="rId44">
        <w:r w:rsidR="00113CE2">
          <w:rPr>
            <w:rFonts w:ascii="Calibri" w:eastAsia="Calibri" w:hAnsi="Calibri" w:cs="Calibri"/>
            <w:color w:val="0000FF"/>
            <w:sz w:val="22"/>
            <w:szCs w:val="22"/>
          </w:rPr>
          <w:t>  </w:t>
        </w:r>
      </w:hyperlink>
    </w:p>
    <w:p w:rsidR="004C6CB0" w:rsidRDefault="004C6CB0">
      <w:pPr>
        <w:spacing w:line="20" w:lineRule="exact"/>
        <w:sectPr w:rsidR="004C6CB0">
          <w:type w:val="continuous"/>
          <w:pgSz w:w="11906" w:h="16838"/>
          <w:pgMar w:top="1417" w:right="5707" w:bottom="0" w:left="1416" w:header="720" w:footer="720" w:gutter="0"/>
          <w:cols w:space="720"/>
        </w:sectPr>
      </w:pPr>
    </w:p>
    <w:p w:rsidR="004C6CB0" w:rsidRDefault="004C6CB0">
      <w:pPr>
        <w:spacing w:line="200" w:lineRule="exact"/>
      </w:pPr>
    </w:p>
    <w:p w:rsidR="004C6CB0" w:rsidRDefault="00113CE2">
      <w:pPr>
        <w:spacing w:before="198" w:line="212" w:lineRule="exact"/>
        <w:ind w:right="-567"/>
      </w:pPr>
      <w:r>
        <w:rPr>
          <w:rFonts w:ascii="Arial" w:eastAsia="Arial" w:hAnsi="Arial" w:cs="Arial"/>
          <w:b/>
          <w:bCs/>
          <w:color w:val="000000"/>
          <w:w w:val="87"/>
          <w:sz w:val="22"/>
          <w:szCs w:val="22"/>
        </w:rPr>
        <w:t>Stammnummer 466965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 </w:t>
      </w:r>
    </w:p>
    <w:p w:rsidR="004C6CB0" w:rsidRDefault="004C6CB0">
      <w:pPr>
        <w:spacing w:line="20" w:lineRule="exact"/>
        <w:sectPr w:rsidR="004C6CB0">
          <w:type w:val="continuous"/>
          <w:pgSz w:w="11906" w:h="16838"/>
          <w:pgMar w:top="1417" w:right="8285" w:bottom="0" w:left="1416" w:header="720" w:footer="720" w:gutter="0"/>
          <w:cols w:space="720"/>
        </w:sectPr>
      </w:pPr>
    </w:p>
    <w:p w:rsidR="004C6CB0" w:rsidRDefault="00113CE2">
      <w:pPr>
        <w:spacing w:before="95" w:line="212" w:lineRule="exact"/>
        <w:ind w:right="-567"/>
      </w:pPr>
      <w:r>
        <w:rPr>
          <w:rFonts w:ascii="Arial" w:eastAsia="Arial" w:hAnsi="Arial" w:cs="Arial"/>
          <w:b/>
          <w:bCs/>
          <w:color w:val="000000"/>
          <w:w w:val="87"/>
          <w:sz w:val="22"/>
          <w:szCs w:val="22"/>
        </w:rPr>
        <w:t>Anbieternummer 16106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 </w:t>
      </w:r>
    </w:p>
    <w:p w:rsidR="004C6CB0" w:rsidRDefault="004C6CB0">
      <w:pPr>
        <w:spacing w:line="20" w:lineRule="exact"/>
        <w:sectPr w:rsidR="004C6CB0">
          <w:type w:val="continuous"/>
          <w:pgSz w:w="11906" w:h="16838"/>
          <w:pgMar w:top="1417" w:right="8245" w:bottom="0" w:left="1416" w:header="720" w:footer="720" w:gutter="0"/>
          <w:cols w:space="720"/>
        </w:sectPr>
      </w:pPr>
    </w:p>
    <w:p w:rsidR="004C6CB0" w:rsidRDefault="004C6CB0">
      <w:pPr>
        <w:spacing w:line="200" w:lineRule="exact"/>
      </w:pPr>
    </w:p>
    <w:p w:rsidR="004C6CB0" w:rsidRDefault="004C6CB0">
      <w:pPr>
        <w:spacing w:line="200" w:lineRule="exact"/>
      </w:pPr>
    </w:p>
    <w:p w:rsidR="004C6CB0" w:rsidRDefault="006466D7">
      <w:pPr>
        <w:spacing w:before="7" w:line="220" w:lineRule="exact"/>
        <w:ind w:right="-567"/>
      </w:pPr>
      <w:r>
        <w:rPr>
          <w:rFonts w:ascii="Calibri" w:eastAsia="Calibri" w:hAnsi="Calibri" w:cs="Calibri"/>
          <w:color w:val="000000"/>
          <w:w w:val="102"/>
          <w:sz w:val="22"/>
          <w:szCs w:val="22"/>
        </w:rPr>
        <w:t>16.05.</w:t>
      </w:r>
      <w:r w:rsidR="00113CE2">
        <w:rPr>
          <w:rFonts w:ascii="Calibri" w:eastAsia="Calibri" w:hAnsi="Calibri" w:cs="Calibri"/>
          <w:color w:val="000000"/>
          <w:w w:val="102"/>
          <w:sz w:val="22"/>
          <w:szCs w:val="22"/>
        </w:rPr>
        <w:t>2017</w:t>
      </w:r>
      <w:r w:rsidR="00113CE2"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4C6CB0" w:rsidRDefault="004C6CB0">
      <w:pPr>
        <w:spacing w:line="20" w:lineRule="exact"/>
        <w:sectPr w:rsidR="004C6CB0">
          <w:type w:val="continuous"/>
          <w:pgSz w:w="11906" w:h="16838"/>
          <w:pgMar w:top="1417" w:right="9431" w:bottom="0" w:left="1416" w:header="720" w:footer="720" w:gutter="0"/>
          <w:cols w:space="720"/>
        </w:sectPr>
      </w:pPr>
    </w:p>
    <w:p w:rsidR="004C6CB0" w:rsidRDefault="004C6CB0">
      <w:pPr>
        <w:spacing w:line="200" w:lineRule="exact"/>
      </w:pPr>
    </w:p>
    <w:p w:rsidR="004C6CB0" w:rsidRDefault="004C6CB0">
      <w:pPr>
        <w:spacing w:line="200" w:lineRule="exact"/>
      </w:pPr>
    </w:p>
    <w:p w:rsidR="004C6CB0" w:rsidRDefault="00113CE2">
      <w:pPr>
        <w:spacing w:before="162" w:line="514" w:lineRule="exact"/>
        <w:ind w:right="-567"/>
      </w:pPr>
      <w:r>
        <w:rPr>
          <w:rFonts w:ascii="Cambria" w:eastAsia="Cambria" w:hAnsi="Cambria" w:cs="Cambria"/>
          <w:color w:val="17365D"/>
          <w:w w:val="99"/>
          <w:sz w:val="44"/>
          <w:szCs w:val="44"/>
        </w:rPr>
        <w:t>QZ Systematische / Sensation Homo opathie</w:t>
      </w:r>
      <w:r>
        <w:rPr>
          <w:rFonts w:ascii="Cambria" w:eastAsia="Cambria" w:hAnsi="Cambria" w:cs="Cambria"/>
          <w:color w:val="17365D"/>
          <w:sz w:val="44"/>
          <w:szCs w:val="44"/>
        </w:rPr>
        <w:t> </w:t>
      </w:r>
    </w:p>
    <w:p w:rsidR="004C6CB0" w:rsidRDefault="004C6CB0">
      <w:pPr>
        <w:spacing w:line="20" w:lineRule="exact"/>
        <w:sectPr w:rsidR="004C6CB0">
          <w:type w:val="continuous"/>
          <w:pgSz w:w="11906" w:h="16838"/>
          <w:pgMar w:top="1417" w:right="2005" w:bottom="0" w:left="1416" w:header="720" w:footer="720" w:gutter="0"/>
          <w:cols w:space="720"/>
        </w:sectPr>
      </w:pPr>
    </w:p>
    <w:p w:rsidR="004C6CB0" w:rsidRDefault="004C6CB0">
      <w:pPr>
        <w:spacing w:line="200" w:lineRule="exact"/>
      </w:pPr>
    </w:p>
    <w:p w:rsidR="004C6CB0" w:rsidRDefault="004C6CB0">
      <w:pPr>
        <w:spacing w:line="200" w:lineRule="exact"/>
      </w:pPr>
    </w:p>
    <w:p w:rsidR="004C6CB0" w:rsidRDefault="00113CE2">
      <w:pPr>
        <w:spacing w:before="45" w:line="220" w:lineRule="exact"/>
        <w:ind w:right="-567"/>
      </w:pPr>
      <w:r>
        <w:rPr>
          <w:rFonts w:ascii="Calibri" w:eastAsia="Calibri" w:hAnsi="Calibri" w:cs="Calibri"/>
          <w:color w:val="000000"/>
          <w:w w:val="92"/>
          <w:sz w:val="22"/>
          <w:szCs w:val="22"/>
        </w:rPr>
        <w:t>Ziel  des  Arbeitskreises  /  Qualitätszirkels  soll  sein  (Veranstaltungsprogramm):</w:t>
      </w:r>
      <w:r>
        <w:rPr>
          <w:rFonts w:ascii="Calibri" w:eastAsia="Calibri" w:hAnsi="Calibri" w:cs="Calibri"/>
          <w:color w:val="000000"/>
          <w:sz w:val="22"/>
          <w:szCs w:val="22"/>
        </w:rPr>
        <w:t>  </w:t>
      </w:r>
    </w:p>
    <w:p w:rsidR="004C6CB0" w:rsidRDefault="004C6CB0">
      <w:pPr>
        <w:spacing w:line="20" w:lineRule="exact"/>
        <w:sectPr w:rsidR="004C6CB0">
          <w:type w:val="continuous"/>
          <w:pgSz w:w="11906" w:h="16838"/>
          <w:pgMar w:top="1417" w:right="3604" w:bottom="0" w:left="1416" w:header="720" w:footer="720" w:gutter="0"/>
          <w:cols w:space="720"/>
        </w:sectPr>
      </w:pPr>
    </w:p>
    <w:p w:rsidR="004C6CB0" w:rsidRDefault="004C6CB0">
      <w:pPr>
        <w:spacing w:line="200" w:lineRule="exact"/>
      </w:pPr>
    </w:p>
    <w:p w:rsidR="004C6CB0" w:rsidRDefault="00113CE2">
      <w:pPr>
        <w:spacing w:before="63" w:after="73" w:line="284" w:lineRule="exact"/>
        <w:ind w:right="-567"/>
      </w:pPr>
      <w:r>
        <w:rPr>
          <w:rFonts w:ascii="Arial" w:eastAsia="Arial" w:hAnsi="Arial" w:cs="Arial"/>
          <w:color w:val="000000"/>
          <w:w w:val="56"/>
          <w:sz w:val="22"/>
          <w:szCs w:val="22"/>
        </w:rPr>
        <w:t>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  <w:r>
        <w:br/>
      </w:r>
      <w:r>
        <w:rPr>
          <w:rFonts w:ascii="Arial" w:eastAsia="Arial" w:hAnsi="Arial" w:cs="Arial"/>
          <w:color w:val="000000"/>
          <w:w w:val="56"/>
          <w:sz w:val="22"/>
          <w:szCs w:val="22"/>
        </w:rPr>
        <w:t></w:t>
      </w:r>
      <w:r>
        <w:rPr>
          <w:rFonts w:ascii="Arial" w:eastAsia="Arial" w:hAnsi="Arial" w:cs="Arial"/>
          <w:color w:val="000000"/>
          <w:sz w:val="22"/>
          <w:szCs w:val="22"/>
        </w:rPr>
        <w:t>  </w:t>
      </w:r>
    </w:p>
    <w:p w:rsidR="004C6CB0" w:rsidRDefault="00113CE2">
      <w:pPr>
        <w:spacing w:after="73" w:line="284" w:lineRule="exact"/>
        <w:ind w:right="-567"/>
      </w:pPr>
      <w:r>
        <w:rPr>
          <w:rFonts w:ascii="Arial" w:eastAsia="Arial" w:hAnsi="Arial" w:cs="Arial"/>
          <w:color w:val="000000"/>
          <w:w w:val="56"/>
          <w:sz w:val="22"/>
          <w:szCs w:val="22"/>
        </w:rPr>
        <w:t>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  <w:r>
        <w:br/>
      </w:r>
      <w:r>
        <w:rPr>
          <w:rFonts w:ascii="Arial" w:eastAsia="Arial" w:hAnsi="Arial" w:cs="Arial"/>
          <w:color w:val="000000"/>
          <w:w w:val="56"/>
          <w:sz w:val="22"/>
          <w:szCs w:val="22"/>
        </w:rPr>
        <w:t></w:t>
      </w:r>
      <w:r>
        <w:rPr>
          <w:rFonts w:ascii="Arial" w:eastAsia="Arial" w:hAnsi="Arial" w:cs="Arial"/>
          <w:color w:val="000000"/>
          <w:sz w:val="22"/>
          <w:szCs w:val="22"/>
        </w:rPr>
        <w:t>  </w:t>
      </w:r>
    </w:p>
    <w:p w:rsidR="004C6CB0" w:rsidRDefault="00113CE2">
      <w:pPr>
        <w:spacing w:after="73" w:line="284" w:lineRule="exact"/>
        <w:ind w:right="-567"/>
      </w:pPr>
      <w:r>
        <w:rPr>
          <w:rFonts w:ascii="Arial" w:eastAsia="Arial" w:hAnsi="Arial" w:cs="Arial"/>
          <w:color w:val="000000"/>
          <w:w w:val="56"/>
          <w:sz w:val="22"/>
          <w:szCs w:val="22"/>
        </w:rPr>
        <w:t>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  <w:r>
        <w:br/>
      </w:r>
      <w:r>
        <w:rPr>
          <w:rFonts w:ascii="Arial" w:eastAsia="Arial" w:hAnsi="Arial" w:cs="Arial"/>
          <w:color w:val="000000"/>
          <w:w w:val="56"/>
          <w:sz w:val="22"/>
          <w:szCs w:val="22"/>
        </w:rPr>
        <w:t></w:t>
      </w:r>
      <w:r>
        <w:rPr>
          <w:rFonts w:ascii="Arial" w:eastAsia="Arial" w:hAnsi="Arial" w:cs="Arial"/>
          <w:color w:val="000000"/>
          <w:sz w:val="22"/>
          <w:szCs w:val="22"/>
        </w:rPr>
        <w:t>  </w:t>
      </w:r>
    </w:p>
    <w:p w:rsidR="004C6CB0" w:rsidRDefault="00113CE2">
      <w:pPr>
        <w:spacing w:line="246" w:lineRule="exact"/>
        <w:ind w:right="-567"/>
      </w:pPr>
      <w:r>
        <w:rPr>
          <w:rFonts w:ascii="Arial" w:eastAsia="Arial" w:hAnsi="Arial" w:cs="Arial"/>
          <w:color w:val="000000"/>
          <w:w w:val="56"/>
          <w:sz w:val="22"/>
          <w:szCs w:val="22"/>
        </w:rPr>
        <w:t></w:t>
      </w:r>
      <w:r>
        <w:rPr>
          <w:rFonts w:ascii="Arial" w:eastAsia="Arial" w:hAnsi="Arial" w:cs="Arial"/>
          <w:color w:val="000000"/>
          <w:sz w:val="22"/>
          <w:szCs w:val="22"/>
        </w:rPr>
        <w:t>  </w:t>
      </w:r>
    </w:p>
    <w:p w:rsidR="004C6CB0" w:rsidRDefault="00113CE2">
      <w:pPr>
        <w:spacing w:line="200" w:lineRule="exact"/>
      </w:pPr>
      <w:r>
        <w:br w:type="column"/>
      </w:r>
    </w:p>
    <w:p w:rsidR="004C6CB0" w:rsidRDefault="00113CE2">
      <w:pPr>
        <w:spacing w:before="98" w:line="220" w:lineRule="exact"/>
        <w:ind w:right="3744"/>
      </w:pPr>
      <w:r>
        <w:rPr>
          <w:rFonts w:ascii="Calibri" w:eastAsia="Calibri" w:hAnsi="Calibri" w:cs="Calibri"/>
          <w:color w:val="000000"/>
          <w:w w:val="95"/>
          <w:sz w:val="22"/>
          <w:szCs w:val="22"/>
        </w:rPr>
        <w:t>Fallkonferenz,  Kasuistiken</w:t>
      </w:r>
      <w:r>
        <w:rPr>
          <w:rFonts w:ascii="Calibri" w:eastAsia="Calibri" w:hAnsi="Calibri" w:cs="Calibri"/>
          <w:color w:val="000000"/>
          <w:sz w:val="22"/>
          <w:szCs w:val="22"/>
        </w:rPr>
        <w:t>  </w:t>
      </w:r>
    </w:p>
    <w:p w:rsidR="004C6CB0" w:rsidRDefault="00113CE2">
      <w:pPr>
        <w:spacing w:before="101" w:line="220" w:lineRule="exact"/>
        <w:ind w:right="4974"/>
      </w:pPr>
      <w:r>
        <w:rPr>
          <w:rFonts w:ascii="Calibri" w:eastAsia="Calibri" w:hAnsi="Calibri" w:cs="Calibri"/>
          <w:color w:val="000000"/>
          <w:w w:val="91"/>
          <w:sz w:val="22"/>
          <w:szCs w:val="22"/>
        </w:rPr>
        <w:t>Supervision  </w:t>
      </w:r>
      <w:r>
        <w:rPr>
          <w:rFonts w:ascii="Calibri" w:eastAsia="Calibri" w:hAnsi="Calibri" w:cs="Calibri"/>
          <w:color w:val="000000"/>
          <w:sz w:val="22"/>
          <w:szCs w:val="22"/>
        </w:rPr>
        <w:t>  </w:t>
      </w:r>
    </w:p>
    <w:p w:rsidR="004C6CB0" w:rsidRDefault="00113CE2">
      <w:pPr>
        <w:spacing w:before="98" w:line="220" w:lineRule="exact"/>
        <w:ind w:right="2552"/>
      </w:pPr>
      <w:r>
        <w:rPr>
          <w:rFonts w:ascii="Calibri" w:eastAsia="Calibri" w:hAnsi="Calibri" w:cs="Calibri"/>
          <w:color w:val="000000"/>
          <w:w w:val="95"/>
          <w:sz w:val="22"/>
          <w:szCs w:val="22"/>
        </w:rPr>
        <w:t>Anamnesetechniken,  Patientenführung</w:t>
      </w:r>
      <w:r>
        <w:rPr>
          <w:rFonts w:ascii="Calibri" w:eastAsia="Calibri" w:hAnsi="Calibri" w:cs="Calibri"/>
          <w:color w:val="000000"/>
          <w:sz w:val="22"/>
          <w:szCs w:val="22"/>
        </w:rPr>
        <w:t>  </w:t>
      </w:r>
    </w:p>
    <w:p w:rsidR="004C6CB0" w:rsidRDefault="00113CE2">
      <w:pPr>
        <w:spacing w:before="101" w:line="220" w:lineRule="exact"/>
        <w:ind w:right="2741"/>
      </w:pPr>
      <w:r>
        <w:rPr>
          <w:rFonts w:ascii="Calibri" w:eastAsia="Calibri" w:hAnsi="Calibri" w:cs="Calibri"/>
          <w:color w:val="000000"/>
          <w:w w:val="93"/>
          <w:sz w:val="22"/>
          <w:szCs w:val="22"/>
        </w:rPr>
        <w:t>interaktives  Materia  Medica  Studium</w:t>
      </w:r>
      <w:r>
        <w:rPr>
          <w:rFonts w:ascii="Calibri" w:eastAsia="Calibri" w:hAnsi="Calibri" w:cs="Calibri"/>
          <w:color w:val="000000"/>
          <w:sz w:val="22"/>
          <w:szCs w:val="22"/>
        </w:rPr>
        <w:t>  </w:t>
      </w:r>
    </w:p>
    <w:p w:rsidR="004C6CB0" w:rsidRDefault="00113CE2">
      <w:pPr>
        <w:spacing w:before="98" w:line="220" w:lineRule="exact"/>
        <w:ind w:right="1762"/>
      </w:pPr>
      <w:r>
        <w:rPr>
          <w:rFonts w:ascii="Calibri" w:eastAsia="Calibri" w:hAnsi="Calibri" w:cs="Calibri"/>
          <w:color w:val="000000"/>
          <w:w w:val="92"/>
          <w:sz w:val="22"/>
          <w:szCs w:val="22"/>
        </w:rPr>
        <w:t>Erarbeiten  einer  Systematik  der  Materia  Medica</w:t>
      </w:r>
      <w:r>
        <w:rPr>
          <w:rFonts w:ascii="Calibri" w:eastAsia="Calibri" w:hAnsi="Calibri" w:cs="Calibri"/>
          <w:color w:val="000000"/>
          <w:sz w:val="22"/>
          <w:szCs w:val="22"/>
        </w:rPr>
        <w:t>  </w:t>
      </w:r>
    </w:p>
    <w:p w:rsidR="004C6CB0" w:rsidRDefault="00113CE2">
      <w:pPr>
        <w:spacing w:before="101" w:line="220" w:lineRule="exact"/>
        <w:ind w:right="-567"/>
      </w:pPr>
      <w:r>
        <w:rPr>
          <w:rFonts w:ascii="Calibri" w:eastAsia="Calibri" w:hAnsi="Calibri" w:cs="Calibri"/>
          <w:color w:val="000000"/>
          <w:w w:val="93"/>
          <w:sz w:val="22"/>
          <w:szCs w:val="22"/>
        </w:rPr>
        <w:t>Erarbeiten  von  Synergien  aus  verschiedenen  homöopathischen  Methoden</w:t>
      </w:r>
      <w:r>
        <w:rPr>
          <w:rFonts w:ascii="Calibri" w:eastAsia="Calibri" w:hAnsi="Calibri" w:cs="Calibri"/>
          <w:color w:val="000000"/>
          <w:sz w:val="22"/>
          <w:szCs w:val="22"/>
        </w:rPr>
        <w:t>  </w:t>
      </w:r>
    </w:p>
    <w:p w:rsidR="004C6CB0" w:rsidRDefault="00113CE2">
      <w:pPr>
        <w:spacing w:before="98" w:line="220" w:lineRule="exact"/>
        <w:ind w:right="3334"/>
      </w:pPr>
      <w:r>
        <w:rPr>
          <w:rFonts w:ascii="Calibri" w:eastAsia="Calibri" w:hAnsi="Calibri" w:cs="Calibri"/>
          <w:color w:val="000000"/>
          <w:w w:val="91"/>
          <w:sz w:val="22"/>
          <w:szCs w:val="22"/>
        </w:rPr>
        <w:t>Erarbeiten  einer  Arzneifamilie  </w:t>
      </w:r>
      <w:r>
        <w:rPr>
          <w:rFonts w:ascii="Calibri" w:eastAsia="Calibri" w:hAnsi="Calibri" w:cs="Calibri"/>
          <w:color w:val="000000"/>
          <w:sz w:val="22"/>
          <w:szCs w:val="22"/>
        </w:rPr>
        <w:t>  </w:t>
      </w:r>
    </w:p>
    <w:p w:rsidR="004C6CB0" w:rsidRDefault="004C6CB0">
      <w:pPr>
        <w:spacing w:line="20" w:lineRule="exact"/>
        <w:sectPr w:rsidR="004C6CB0">
          <w:type w:val="continuous"/>
          <w:pgSz w:w="11906" w:h="16838"/>
          <w:pgMar w:top="1417" w:right="0" w:bottom="0" w:left="1776" w:header="720" w:footer="720" w:gutter="0"/>
          <w:cols w:num="2" w:space="720" w:equalWidth="0">
            <w:col w:w="168" w:space="198"/>
            <w:col w:w="6684"/>
          </w:cols>
        </w:sectPr>
      </w:pPr>
    </w:p>
    <w:p w:rsidR="004C6CB0" w:rsidRDefault="004C6CB0">
      <w:pPr>
        <w:spacing w:line="200" w:lineRule="exact"/>
      </w:pPr>
    </w:p>
    <w:p w:rsidR="004C6CB0" w:rsidRDefault="006466D7">
      <w:pPr>
        <w:spacing w:before="90" w:line="220" w:lineRule="exact"/>
        <w:ind w:right="-567"/>
      </w:pPr>
      <w:r>
        <w:rPr>
          <w:rFonts w:ascii="Calibri" w:eastAsia="Calibri" w:hAnsi="Calibri" w:cs="Calibri"/>
          <w:color w:val="000000"/>
          <w:w w:val="90"/>
          <w:sz w:val="22"/>
          <w:szCs w:val="22"/>
        </w:rPr>
        <w:t>Der Schwerpunkt am</w:t>
      </w:r>
      <w:r w:rsidR="00113CE2">
        <w:rPr>
          <w:rFonts w:ascii="Calibri" w:eastAsia="Calibri" w:hAnsi="Calibri" w:cs="Calibri"/>
          <w:color w:val="000000"/>
          <w:w w:val="90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w w:val="90"/>
          <w:sz w:val="22"/>
          <w:szCs w:val="22"/>
        </w:rPr>
        <w:t>16.05.2017</w:t>
      </w:r>
      <w:r w:rsidR="00113CE2">
        <w:rPr>
          <w:rFonts w:ascii="Calibri" w:eastAsia="Calibri" w:hAnsi="Calibri" w:cs="Calibri"/>
          <w:color w:val="000000"/>
          <w:w w:val="90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w w:val="90"/>
          <w:sz w:val="22"/>
          <w:szCs w:val="22"/>
        </w:rPr>
        <w:t>soll sein</w:t>
      </w:r>
      <w:r w:rsidR="00113CE2">
        <w:rPr>
          <w:rFonts w:ascii="Calibri" w:eastAsia="Calibri" w:hAnsi="Calibri" w:cs="Calibri"/>
          <w:color w:val="000000"/>
          <w:w w:val="90"/>
          <w:sz w:val="22"/>
          <w:szCs w:val="22"/>
        </w:rPr>
        <w:t>:</w:t>
      </w:r>
      <w:r w:rsidR="00113CE2">
        <w:rPr>
          <w:rFonts w:ascii="Calibri" w:eastAsia="Calibri" w:hAnsi="Calibri" w:cs="Calibri"/>
          <w:color w:val="000000"/>
          <w:sz w:val="22"/>
          <w:szCs w:val="22"/>
        </w:rPr>
        <w:t>  </w:t>
      </w:r>
    </w:p>
    <w:p w:rsidR="004C6CB0" w:rsidRDefault="004C6CB0">
      <w:pPr>
        <w:spacing w:line="20" w:lineRule="exact"/>
      </w:pPr>
    </w:p>
    <w:p w:rsidR="00113CE2" w:rsidRDefault="00113CE2">
      <w:pPr>
        <w:spacing w:line="20" w:lineRule="exact"/>
      </w:pPr>
    </w:p>
    <w:p w:rsidR="00113CE2" w:rsidRDefault="00113CE2">
      <w:pPr>
        <w:spacing w:line="20" w:lineRule="exact"/>
        <w:sectPr w:rsidR="00113CE2">
          <w:type w:val="continuous"/>
          <w:pgSz w:w="11906" w:h="16838"/>
          <w:pgMar w:top="1417" w:right="6682" w:bottom="0" w:left="1416" w:header="720" w:footer="720" w:gutter="0"/>
          <w:cols w:space="720"/>
        </w:sectPr>
      </w:pPr>
    </w:p>
    <w:p w:rsidR="004C6CB0" w:rsidRDefault="00113CE2">
      <w:pPr>
        <w:spacing w:before="63" w:after="73" w:line="284" w:lineRule="exact"/>
        <w:ind w:right="-567"/>
      </w:pPr>
      <w:r>
        <w:rPr>
          <w:rFonts w:ascii="Arial" w:eastAsia="Arial" w:hAnsi="Arial" w:cs="Arial"/>
          <w:color w:val="000000"/>
          <w:w w:val="56"/>
          <w:sz w:val="22"/>
          <w:szCs w:val="22"/>
        </w:rPr>
        <w:t>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  <w:r>
        <w:br/>
      </w:r>
      <w:r>
        <w:rPr>
          <w:rFonts w:ascii="Arial" w:eastAsia="Arial" w:hAnsi="Arial" w:cs="Arial"/>
          <w:color w:val="000000"/>
          <w:w w:val="56"/>
          <w:sz w:val="22"/>
          <w:szCs w:val="22"/>
        </w:rPr>
        <w:t></w:t>
      </w:r>
      <w:r>
        <w:rPr>
          <w:rFonts w:ascii="Arial" w:eastAsia="Arial" w:hAnsi="Arial" w:cs="Arial"/>
          <w:color w:val="000000"/>
          <w:sz w:val="22"/>
          <w:szCs w:val="22"/>
        </w:rPr>
        <w:t>  </w:t>
      </w:r>
    </w:p>
    <w:p w:rsidR="00113CE2" w:rsidRDefault="006466D7">
      <w:pPr>
        <w:spacing w:before="101" w:line="220" w:lineRule="exact"/>
        <w:ind w:right="-567"/>
        <w:rPr>
          <w:rFonts w:ascii="Calibri" w:eastAsia="Calibri" w:hAnsi="Calibri" w:cs="Calibri"/>
          <w:color w:val="000000"/>
          <w:w w:val="90"/>
          <w:sz w:val="22"/>
          <w:szCs w:val="22"/>
        </w:rPr>
      </w:pPr>
      <w:r>
        <w:rPr>
          <w:rFonts w:ascii="Calibri" w:eastAsia="Calibri" w:hAnsi="Calibri" w:cs="Calibri"/>
          <w:color w:val="000000"/>
          <w:w w:val="90"/>
          <w:sz w:val="22"/>
          <w:szCs w:val="22"/>
        </w:rPr>
        <w:t xml:space="preserve">Zeit für </w:t>
      </w:r>
      <w:proofErr w:type="spellStart"/>
      <w:r>
        <w:rPr>
          <w:rFonts w:ascii="Calibri" w:eastAsia="Calibri" w:hAnsi="Calibri" w:cs="Calibri"/>
          <w:color w:val="000000"/>
          <w:w w:val="90"/>
          <w:sz w:val="22"/>
          <w:szCs w:val="22"/>
        </w:rPr>
        <w:t>Casuistiken</w:t>
      </w:r>
      <w:proofErr w:type="spellEnd"/>
    </w:p>
    <w:p w:rsidR="004C6CB0" w:rsidRDefault="006466D7">
      <w:pPr>
        <w:spacing w:before="98" w:line="220" w:lineRule="exact"/>
        <w:ind w:right="-536"/>
      </w:pPr>
      <w:r>
        <w:rPr>
          <w:rFonts w:ascii="Calibri" w:eastAsia="Calibri" w:hAnsi="Calibri" w:cs="Calibri"/>
          <w:color w:val="000000"/>
          <w:w w:val="91"/>
          <w:sz w:val="22"/>
          <w:szCs w:val="22"/>
        </w:rPr>
        <w:t>Interessantes aus den letzten Seminaren</w:t>
      </w:r>
      <w:r w:rsidR="00113CE2">
        <w:rPr>
          <w:rFonts w:ascii="Calibri" w:eastAsia="Calibri" w:hAnsi="Calibri" w:cs="Calibri"/>
          <w:color w:val="000000"/>
          <w:sz w:val="22"/>
          <w:szCs w:val="22"/>
        </w:rPr>
        <w:t>  </w:t>
      </w:r>
    </w:p>
    <w:p w:rsidR="004C6CB0" w:rsidRDefault="004C6CB0">
      <w:pPr>
        <w:spacing w:line="20" w:lineRule="exact"/>
        <w:sectPr w:rsidR="004C6CB0">
          <w:type w:val="continuous"/>
          <w:pgSz w:w="11906" w:h="16838"/>
          <w:pgMar w:top="1417" w:right="0" w:bottom="0" w:left="1776" w:header="720" w:footer="720" w:gutter="0"/>
          <w:cols w:num="2" w:space="720" w:equalWidth="0">
            <w:col w:w="168" w:space="198"/>
            <w:col w:w="3714"/>
          </w:cols>
        </w:sectPr>
      </w:pPr>
    </w:p>
    <w:p w:rsidR="004C6CB0" w:rsidRDefault="004C6CB0">
      <w:pPr>
        <w:spacing w:line="200" w:lineRule="exact"/>
      </w:pPr>
    </w:p>
    <w:p w:rsidR="004C6CB0" w:rsidRDefault="00113CE2">
      <w:pPr>
        <w:spacing w:before="88" w:line="220" w:lineRule="exact"/>
        <w:ind w:right="-567"/>
      </w:pPr>
      <w:r>
        <w:rPr>
          <w:rFonts w:ascii="Calibri" w:eastAsia="Calibri" w:hAnsi="Calibri" w:cs="Calibri"/>
          <w:color w:val="000000"/>
          <w:w w:val="90"/>
          <w:sz w:val="22"/>
          <w:szCs w:val="22"/>
        </w:rPr>
        <w:t>Wir  treffen  uns  mittwochs,  um  19.00  in  der  Bezirksstelle  der  KVB  Augsburg,  Frohsinnstr.  2,</w:t>
      </w:r>
      <w:r>
        <w:rPr>
          <w:rFonts w:ascii="Calibri" w:eastAsia="Calibri" w:hAnsi="Calibri" w:cs="Calibri"/>
          <w:color w:val="000000"/>
          <w:sz w:val="22"/>
          <w:szCs w:val="22"/>
        </w:rPr>
        <w:t>  </w:t>
      </w:r>
    </w:p>
    <w:p w:rsidR="004C6CB0" w:rsidRDefault="004C6CB0">
      <w:pPr>
        <w:spacing w:line="20" w:lineRule="exact"/>
        <w:sectPr w:rsidR="004C6CB0">
          <w:type w:val="continuous"/>
          <w:pgSz w:w="11906" w:h="16838"/>
          <w:pgMar w:top="1417" w:right="2363" w:bottom="0" w:left="1416" w:header="720" w:footer="720" w:gutter="0"/>
          <w:cols w:space="720"/>
        </w:sectPr>
      </w:pPr>
    </w:p>
    <w:p w:rsidR="004C6CB0" w:rsidRDefault="00113CE2">
      <w:pPr>
        <w:spacing w:before="91" w:line="220" w:lineRule="exact"/>
        <w:ind w:right="-567"/>
      </w:pPr>
      <w:r>
        <w:rPr>
          <w:rFonts w:ascii="Calibri" w:eastAsia="Calibri" w:hAnsi="Calibri" w:cs="Calibri"/>
          <w:color w:val="000000"/>
          <w:w w:val="93"/>
          <w:sz w:val="22"/>
          <w:szCs w:val="22"/>
        </w:rPr>
        <w:t>Konferenzraum  2,  im  Erdgeschoss.</w:t>
      </w:r>
      <w:r>
        <w:rPr>
          <w:rFonts w:ascii="Calibri" w:eastAsia="Calibri" w:hAnsi="Calibri" w:cs="Calibri"/>
          <w:color w:val="000000"/>
          <w:sz w:val="22"/>
          <w:szCs w:val="22"/>
        </w:rPr>
        <w:t>  </w:t>
      </w:r>
    </w:p>
    <w:p w:rsidR="004C6CB0" w:rsidRDefault="004C6CB0">
      <w:pPr>
        <w:spacing w:line="20" w:lineRule="exact"/>
        <w:sectPr w:rsidR="004C6CB0">
          <w:type w:val="continuous"/>
          <w:pgSz w:w="11906" w:h="16838"/>
          <w:pgMar w:top="1417" w:right="7357" w:bottom="0" w:left="1416" w:header="720" w:footer="720" w:gutter="0"/>
          <w:cols w:space="720"/>
        </w:sectPr>
      </w:pPr>
    </w:p>
    <w:p w:rsidR="004C6CB0" w:rsidRDefault="004C6CB0">
      <w:pPr>
        <w:spacing w:line="200" w:lineRule="exact"/>
      </w:pPr>
    </w:p>
    <w:p w:rsidR="004C6CB0" w:rsidRDefault="00113CE2">
      <w:pPr>
        <w:spacing w:before="89" w:line="220" w:lineRule="exact"/>
        <w:ind w:right="-567"/>
      </w:pPr>
      <w:r>
        <w:rPr>
          <w:rFonts w:ascii="Calibri" w:eastAsia="Calibri" w:hAnsi="Calibri" w:cs="Calibri"/>
          <w:color w:val="000000"/>
          <w:w w:val="88"/>
          <w:sz w:val="22"/>
          <w:szCs w:val="22"/>
        </w:rPr>
        <w:t>Ich  freue  mich  auf  einen  regen  Austausch.  </w:t>
      </w:r>
      <w:r>
        <w:rPr>
          <w:rFonts w:ascii="Calibri" w:eastAsia="Calibri" w:hAnsi="Calibri" w:cs="Calibri"/>
          <w:color w:val="000000"/>
          <w:sz w:val="22"/>
          <w:szCs w:val="22"/>
        </w:rPr>
        <w:t>  </w:t>
      </w:r>
    </w:p>
    <w:p w:rsidR="004C6CB0" w:rsidRDefault="004C6CB0">
      <w:pPr>
        <w:spacing w:line="20" w:lineRule="exact"/>
        <w:sectPr w:rsidR="004C6CB0">
          <w:type w:val="continuous"/>
          <w:pgSz w:w="11906" w:h="16838"/>
          <w:pgMar w:top="1417" w:right="6632" w:bottom="0" w:left="1416" w:header="720" w:footer="720" w:gutter="0"/>
          <w:cols w:space="720"/>
        </w:sectPr>
      </w:pPr>
    </w:p>
    <w:p w:rsidR="004C6CB0" w:rsidRDefault="004C6CB0">
      <w:pPr>
        <w:spacing w:line="200" w:lineRule="exact"/>
      </w:pPr>
    </w:p>
    <w:p w:rsidR="004C6CB0" w:rsidRDefault="00113CE2">
      <w:pPr>
        <w:spacing w:before="88" w:line="220" w:lineRule="exact"/>
        <w:ind w:right="-567"/>
      </w:pPr>
      <w:r>
        <w:rPr>
          <w:rFonts w:ascii="Calibri" w:eastAsia="Calibri" w:hAnsi="Calibri" w:cs="Calibri"/>
          <w:color w:val="000000"/>
          <w:w w:val="92"/>
          <w:sz w:val="22"/>
          <w:szCs w:val="22"/>
        </w:rPr>
        <w:t>Mit  herzlichen  Grüßen,</w:t>
      </w:r>
      <w:r>
        <w:rPr>
          <w:rFonts w:ascii="Calibri" w:eastAsia="Calibri" w:hAnsi="Calibri" w:cs="Calibri"/>
          <w:color w:val="000000"/>
          <w:sz w:val="22"/>
          <w:szCs w:val="22"/>
        </w:rPr>
        <w:t>  </w:t>
      </w:r>
    </w:p>
    <w:p w:rsidR="004C6CB0" w:rsidRDefault="004C6CB0">
      <w:pPr>
        <w:spacing w:line="20" w:lineRule="exact"/>
        <w:sectPr w:rsidR="004C6CB0">
          <w:type w:val="continuous"/>
          <w:pgSz w:w="11906" w:h="16838"/>
          <w:pgMar w:top="1417" w:right="8372" w:bottom="0" w:left="1416" w:header="720" w:footer="720" w:gutter="0"/>
          <w:cols w:space="720"/>
        </w:sectPr>
      </w:pPr>
    </w:p>
    <w:p w:rsidR="004C6CB0" w:rsidRDefault="004C6CB0">
      <w:pPr>
        <w:spacing w:line="200" w:lineRule="exact"/>
      </w:pPr>
      <w:bookmarkStart w:id="0" w:name="_GoBack"/>
      <w:bookmarkEnd w:id="0"/>
    </w:p>
    <w:p w:rsidR="004C6CB0" w:rsidRDefault="00113CE2">
      <w:pPr>
        <w:spacing w:before="88" w:line="220" w:lineRule="exact"/>
        <w:ind w:right="-567"/>
      </w:pPr>
      <w:r>
        <w:rPr>
          <w:rFonts w:ascii="Calibri" w:eastAsia="Calibri" w:hAnsi="Calibri" w:cs="Calibri"/>
          <w:color w:val="000000"/>
          <w:w w:val="93"/>
          <w:sz w:val="22"/>
          <w:szCs w:val="22"/>
        </w:rPr>
        <w:t>Susanne  Lukas</w:t>
      </w:r>
      <w:r>
        <w:rPr>
          <w:rFonts w:ascii="Calibri" w:eastAsia="Calibri" w:hAnsi="Calibri" w:cs="Calibri"/>
          <w:color w:val="000000"/>
          <w:sz w:val="22"/>
          <w:szCs w:val="22"/>
        </w:rPr>
        <w:t>  </w:t>
      </w:r>
    </w:p>
    <w:sectPr w:rsidR="004C6CB0">
      <w:type w:val="continuous"/>
      <w:pgSz w:w="11906" w:h="16838"/>
      <w:pgMar w:top="1417" w:right="9136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6CB0"/>
    <w:rsid w:val="00113CE2"/>
    <w:rsid w:val="004C6CB0"/>
    <w:rsid w:val="0064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2079ADC"/>
  <w15:docId w15:val="{848B3FB5-E144-4B82-B847-B371815A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13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xis.lukas@t-online.de" TargetMode="External"/><Relationship Id="rId13" Type="http://schemas.openxmlformats.org/officeDocument/2006/relationships/hyperlink" Target="mailto:praxis.lukas@t-online.de" TargetMode="External"/><Relationship Id="rId18" Type="http://schemas.openxmlformats.org/officeDocument/2006/relationships/hyperlink" Target="mailto:praxis.lukas@t-online.de" TargetMode="External"/><Relationship Id="rId26" Type="http://schemas.openxmlformats.org/officeDocument/2006/relationships/hyperlink" Target="http://www.praxis-integrative-medizin-schwabm&#195;&#188;nchen.de/" TargetMode="External"/><Relationship Id="rId39" Type="http://schemas.openxmlformats.org/officeDocument/2006/relationships/hyperlink" Target="http://www.praxis-integrative-medizin-schwabm&#195;&#188;nchen.d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raxis-integrative-medizin-schwabm&#195;&#188;nchen.de/" TargetMode="External"/><Relationship Id="rId34" Type="http://schemas.openxmlformats.org/officeDocument/2006/relationships/hyperlink" Target="http://www.praxis-integrative-medizin-schwabm&#195;&#188;nchen.de/" TargetMode="External"/><Relationship Id="rId42" Type="http://schemas.openxmlformats.org/officeDocument/2006/relationships/hyperlink" Target="http://www.praxis-integrative-medizin-schwabm&#195;&#188;nchen.de/" TargetMode="External"/><Relationship Id="rId7" Type="http://schemas.openxmlformats.org/officeDocument/2006/relationships/hyperlink" Target="mailto:praxis.lukas@t-online.de" TargetMode="External"/><Relationship Id="rId12" Type="http://schemas.openxmlformats.org/officeDocument/2006/relationships/hyperlink" Target="mailto:praxis.lukas@t-online.de" TargetMode="External"/><Relationship Id="rId17" Type="http://schemas.openxmlformats.org/officeDocument/2006/relationships/hyperlink" Target="mailto:praxis.lukas@t-online.de" TargetMode="External"/><Relationship Id="rId25" Type="http://schemas.openxmlformats.org/officeDocument/2006/relationships/hyperlink" Target="http://www.praxis-integrative-medizin-schwabm&#195;&#188;nchen.de/" TargetMode="External"/><Relationship Id="rId33" Type="http://schemas.openxmlformats.org/officeDocument/2006/relationships/hyperlink" Target="http://www.praxis-integrative-medizin-schwabm&#195;&#188;nchen.de/" TargetMode="External"/><Relationship Id="rId38" Type="http://schemas.openxmlformats.org/officeDocument/2006/relationships/hyperlink" Target="http://www.praxis-integrative-medizin-schwabm&#195;&#188;nchen.de/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praxis.lukas@t-online.de" TargetMode="External"/><Relationship Id="rId20" Type="http://schemas.openxmlformats.org/officeDocument/2006/relationships/hyperlink" Target="http://www.praxis-integrative-medizin-schwabm&#195;&#188;nchen.de/" TargetMode="External"/><Relationship Id="rId29" Type="http://schemas.openxmlformats.org/officeDocument/2006/relationships/hyperlink" Target="http://www.praxis-integrative-medizin-schwabm&#195;&#188;nchen.de/" TargetMode="External"/><Relationship Id="rId41" Type="http://schemas.openxmlformats.org/officeDocument/2006/relationships/hyperlink" Target="http://www.praxis-integrative-medizin-schwabm&#195;&#188;nchen.de/" TargetMode="External"/><Relationship Id="rId1" Type="http://schemas.openxmlformats.org/officeDocument/2006/relationships/styles" Target="styles.xml"/><Relationship Id="rId6" Type="http://schemas.openxmlformats.org/officeDocument/2006/relationships/hyperlink" Target="mailto:praxis.lukas@t-online.de" TargetMode="External"/><Relationship Id="rId11" Type="http://schemas.openxmlformats.org/officeDocument/2006/relationships/hyperlink" Target="mailto:praxis.lukas@t-online.de" TargetMode="External"/><Relationship Id="rId24" Type="http://schemas.openxmlformats.org/officeDocument/2006/relationships/hyperlink" Target="http://www.praxis-integrative-medizin-schwabm&#195;&#188;nchen.de/" TargetMode="External"/><Relationship Id="rId32" Type="http://schemas.openxmlformats.org/officeDocument/2006/relationships/hyperlink" Target="http://www.praxis-integrative-medizin-schwabm&#195;&#188;nchen.de/" TargetMode="External"/><Relationship Id="rId37" Type="http://schemas.openxmlformats.org/officeDocument/2006/relationships/hyperlink" Target="http://www.praxis-integrative-medizin-schwabm&#195;&#188;nchen.de/" TargetMode="External"/><Relationship Id="rId40" Type="http://schemas.openxmlformats.org/officeDocument/2006/relationships/hyperlink" Target="http://www.praxis-integrative-medizin-schwabm&#195;&#188;nchen.de/" TargetMode="External"/><Relationship Id="rId45" Type="http://schemas.openxmlformats.org/officeDocument/2006/relationships/fontTable" Target="fontTable.xml"/><Relationship Id="rId5" Type="http://schemas.openxmlformats.org/officeDocument/2006/relationships/hyperlink" Target="mailto:praxis.lukas@t-online.de" TargetMode="External"/><Relationship Id="rId15" Type="http://schemas.openxmlformats.org/officeDocument/2006/relationships/hyperlink" Target="mailto:praxis.lukas@t-online.de" TargetMode="External"/><Relationship Id="rId23" Type="http://schemas.openxmlformats.org/officeDocument/2006/relationships/hyperlink" Target="http://www.praxis-integrative-medizin-schwabm&#195;&#188;nchen.de/" TargetMode="External"/><Relationship Id="rId28" Type="http://schemas.openxmlformats.org/officeDocument/2006/relationships/hyperlink" Target="http://www.praxis-integrative-medizin-schwabm&#195;&#188;nchen.de/" TargetMode="External"/><Relationship Id="rId36" Type="http://schemas.openxmlformats.org/officeDocument/2006/relationships/hyperlink" Target="http://www.praxis-integrative-medizin-schwabm&#195;&#188;nchen.de/" TargetMode="External"/><Relationship Id="rId10" Type="http://schemas.openxmlformats.org/officeDocument/2006/relationships/hyperlink" Target="mailto:praxis.lukas@t-online.de" TargetMode="External"/><Relationship Id="rId19" Type="http://schemas.openxmlformats.org/officeDocument/2006/relationships/hyperlink" Target="http://www.praxis-integrative-medizin-schwabm&#195;&#188;nchen.de/" TargetMode="External"/><Relationship Id="rId31" Type="http://schemas.openxmlformats.org/officeDocument/2006/relationships/hyperlink" Target="http://www.praxis-integrative-medizin-schwabm&#195;&#188;nchen.de/" TargetMode="External"/><Relationship Id="rId44" Type="http://schemas.openxmlformats.org/officeDocument/2006/relationships/hyperlink" Target="http://www.praxis-integrative-medizin-schwabm&#195;&#188;nchen.de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praxis.lukas@t-online.de" TargetMode="External"/><Relationship Id="rId14" Type="http://schemas.openxmlformats.org/officeDocument/2006/relationships/hyperlink" Target="mailto:praxis.lukas@t-online.de" TargetMode="External"/><Relationship Id="rId22" Type="http://schemas.openxmlformats.org/officeDocument/2006/relationships/hyperlink" Target="http://www.praxis-integrative-medizin-schwabm&#195;&#188;nchen.de/" TargetMode="External"/><Relationship Id="rId27" Type="http://schemas.openxmlformats.org/officeDocument/2006/relationships/hyperlink" Target="http://www.praxis-integrative-medizin-schwabm&#195;&#188;nchen.de/" TargetMode="External"/><Relationship Id="rId30" Type="http://schemas.openxmlformats.org/officeDocument/2006/relationships/hyperlink" Target="http://www.praxis-integrative-medizin-schwabm&#195;&#188;nchen.de/" TargetMode="External"/><Relationship Id="rId35" Type="http://schemas.openxmlformats.org/officeDocument/2006/relationships/hyperlink" Target="http://www.praxis-integrative-medizin-schwabm&#195;&#188;nchen.de/" TargetMode="External"/><Relationship Id="rId43" Type="http://schemas.openxmlformats.org/officeDocument/2006/relationships/hyperlink" Target="http://www.praxis-integrative-medizin-schwabm&#195;&#188;nchen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Lukas</dc:creator>
  <cp:keywords/>
  <dc:description/>
  <cp:lastModifiedBy>Susanne Lukas</cp:lastModifiedBy>
  <cp:revision>2</cp:revision>
  <dcterms:created xsi:type="dcterms:W3CDTF">2017-05-16T07:24:00Z</dcterms:created>
  <dcterms:modified xsi:type="dcterms:W3CDTF">2017-05-16T07:24:00Z</dcterms:modified>
</cp:coreProperties>
</file>